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475" w:rsidRDefault="00FB3475" w:rsidP="00FB3475">
      <w:pPr>
        <w:rPr>
          <w:b/>
          <w:color w:val="000000" w:themeColor="text1"/>
        </w:rPr>
      </w:pPr>
    </w:p>
    <w:p w:rsidR="00FB3475" w:rsidRPr="00FB3475" w:rsidRDefault="00FB3475" w:rsidP="00FB3475">
      <w:pPr>
        <w:rPr>
          <w:color w:val="000000" w:themeColor="text1"/>
        </w:rPr>
      </w:pPr>
      <w:r w:rsidRPr="00FB3475">
        <w:rPr>
          <w:b/>
          <w:color w:val="000000" w:themeColor="text1"/>
        </w:rPr>
        <w:t>TEMA:</w:t>
      </w:r>
      <w:r>
        <w:rPr>
          <w:color w:val="000000" w:themeColor="text1"/>
        </w:rPr>
        <w:t xml:space="preserve"> </w:t>
      </w:r>
      <w:r w:rsidR="00AC422E">
        <w:rPr>
          <w:color w:val="000000" w:themeColor="text1"/>
        </w:rPr>
        <w:t>Pérdidas primarias de energía</w:t>
      </w:r>
    </w:p>
    <w:p w:rsidR="00FB3475" w:rsidRPr="00FB3475" w:rsidRDefault="00FB3475" w:rsidP="00FB3475">
      <w:pPr>
        <w:rPr>
          <w:b/>
          <w:color w:val="000000" w:themeColor="text1"/>
          <w:sz w:val="24"/>
        </w:rPr>
      </w:pPr>
      <w:r w:rsidRPr="00FB3475">
        <w:rPr>
          <w:b/>
          <w:color w:val="000000" w:themeColor="text1"/>
          <w:sz w:val="24"/>
        </w:rPr>
        <w:t>RESUMEN TEÓRICO</w:t>
      </w:r>
    </w:p>
    <w:p w:rsidR="00FB3475" w:rsidRPr="00FB3475" w:rsidRDefault="00FB3475" w:rsidP="00FB3475">
      <w:pPr>
        <w:spacing w:line="240" w:lineRule="auto"/>
        <w:rPr>
          <w:b/>
          <w:color w:val="000000" w:themeColor="text1"/>
          <w:sz w:val="20"/>
        </w:rPr>
      </w:pPr>
      <w:r w:rsidRPr="00FB3475">
        <w:rPr>
          <w:b/>
          <w:color w:val="000000" w:themeColor="text1"/>
          <w:sz w:val="20"/>
        </w:rPr>
        <w:t xml:space="preserve">1. </w:t>
      </w:r>
      <w:r w:rsidR="00AC422E">
        <w:rPr>
          <w:b/>
          <w:color w:val="000000" w:themeColor="text1"/>
          <w:sz w:val="20"/>
        </w:rPr>
        <w:t>En régimen laminar</w:t>
      </w:r>
    </w:p>
    <w:p w:rsidR="00AC422E" w:rsidRPr="00AC422E" w:rsidRDefault="00AC422E" w:rsidP="00AC422E">
      <w:pPr>
        <w:spacing w:line="240" w:lineRule="auto"/>
        <w:jc w:val="both"/>
        <w:rPr>
          <w:rFonts w:cs="Arial"/>
          <w:sz w:val="20"/>
          <w:lang w:val="es-MX"/>
        </w:rPr>
      </w:pPr>
      <w:r w:rsidRPr="00AC422E">
        <w:rPr>
          <w:rFonts w:cs="Arial"/>
          <w:sz w:val="20"/>
          <w:lang w:val="es-MX"/>
        </w:rPr>
        <w:t xml:space="preserve">Cuando un fluido circula a través de una tubería, su contenido total de energía va disminuyendo paulatinamente, debido a la intervención de las tensiones de corte provocadas por la viscosidad del fluido. Esta pérdida de energía recibe el nombre de </w:t>
      </w:r>
      <w:r w:rsidRPr="00AC422E">
        <w:rPr>
          <w:rFonts w:cs="Arial"/>
          <w:b/>
          <w:sz w:val="20"/>
          <w:lang w:val="es-MX"/>
        </w:rPr>
        <w:t>pérdida primaria</w:t>
      </w:r>
      <w:r w:rsidRPr="00AC422E">
        <w:rPr>
          <w:rFonts w:cs="Arial"/>
          <w:sz w:val="20"/>
          <w:lang w:val="es-MX"/>
        </w:rPr>
        <w:t>, se registra sólo en los tramos rectos de la tubería y tiene gran importancia en el comportamiento energético del fluido. La magnitud de las pérdidas en una tubería dada es bastante diferente si el flujo es laminar o es turbulento, por lo que es indispensable conocer previamente qué tipo de flujo se presenta en cada caso.</w:t>
      </w:r>
    </w:p>
    <w:p w:rsidR="00AC422E" w:rsidRPr="00AC422E" w:rsidRDefault="00AC422E" w:rsidP="00AC422E">
      <w:pPr>
        <w:spacing w:line="240" w:lineRule="auto"/>
        <w:jc w:val="both"/>
        <w:rPr>
          <w:rFonts w:cs="Arial"/>
          <w:sz w:val="20"/>
          <w:lang w:val="es-MX"/>
        </w:rPr>
      </w:pPr>
      <w:r w:rsidRPr="00AC422E">
        <w:rPr>
          <w:rFonts w:cs="Arial"/>
          <w:sz w:val="20"/>
          <w:lang w:val="es-MX"/>
        </w:rPr>
        <w:t xml:space="preserve">El cálculo de las pérdidas se puede efectuar utilizando la ecuación de </w:t>
      </w:r>
      <w:proofErr w:type="spellStart"/>
      <w:r w:rsidRPr="00AC422E">
        <w:rPr>
          <w:rFonts w:cs="Arial"/>
          <w:sz w:val="20"/>
          <w:lang w:val="es-MX"/>
        </w:rPr>
        <w:t>Darcy-Weisbach</w:t>
      </w:r>
      <w:proofErr w:type="spellEnd"/>
      <w:r w:rsidRPr="00AC422E">
        <w:rPr>
          <w:rFonts w:cs="Arial"/>
          <w:sz w:val="20"/>
          <w:lang w:val="es-MX"/>
        </w:rPr>
        <w:t>, que establece:</w:t>
      </w:r>
    </w:p>
    <w:p w:rsidR="00AC422E" w:rsidRPr="00AC422E" w:rsidRDefault="00AC422E" w:rsidP="00AC422E">
      <w:pPr>
        <w:spacing w:line="240" w:lineRule="auto"/>
        <w:jc w:val="center"/>
        <w:rPr>
          <w:rFonts w:cs="Arial"/>
          <w:sz w:val="20"/>
          <w:lang w:val="es-MX"/>
        </w:rPr>
      </w:pPr>
      <w:r w:rsidRPr="00AC422E">
        <w:rPr>
          <w:rFonts w:cs="Arial"/>
          <w:sz w:val="20"/>
          <w:lang w:val="es-MX"/>
        </w:rPr>
        <w:t xml:space="preserve">          h</w:t>
      </w:r>
      <w:r w:rsidRPr="00AC422E">
        <w:rPr>
          <w:rFonts w:cs="Arial"/>
          <w:sz w:val="20"/>
          <w:vertAlign w:val="subscript"/>
          <w:lang w:val="es-MX"/>
        </w:rPr>
        <w:t xml:space="preserve">L </w:t>
      </w:r>
      <w:r w:rsidRPr="00AC422E">
        <w:rPr>
          <w:rFonts w:cs="Arial"/>
          <w:sz w:val="20"/>
          <w:lang w:val="es-MX"/>
        </w:rPr>
        <w:t>= (f  L  v</w:t>
      </w:r>
      <w:r w:rsidRPr="00AC422E">
        <w:rPr>
          <w:rFonts w:cs="Arial"/>
          <w:sz w:val="20"/>
          <w:vertAlign w:val="superscript"/>
          <w:lang w:val="es-MX"/>
        </w:rPr>
        <w:t>2</w:t>
      </w:r>
      <w:r w:rsidRPr="00AC422E">
        <w:rPr>
          <w:rFonts w:cs="Arial"/>
          <w:sz w:val="20"/>
          <w:lang w:val="es-MX"/>
        </w:rPr>
        <w:t>) / (2 g D)</w:t>
      </w:r>
      <w:r>
        <w:rPr>
          <w:rFonts w:cs="Arial"/>
          <w:sz w:val="20"/>
          <w:lang w:val="es-MX"/>
        </w:rPr>
        <w:t xml:space="preserve">                                    </w:t>
      </w:r>
    </w:p>
    <w:p w:rsidR="00AC422E" w:rsidRPr="00AC422E" w:rsidRDefault="00AC422E" w:rsidP="00AC422E">
      <w:pPr>
        <w:spacing w:line="240" w:lineRule="auto"/>
        <w:rPr>
          <w:rFonts w:cs="Arial"/>
          <w:sz w:val="20"/>
          <w:lang w:val="es-MX"/>
        </w:rPr>
      </w:pPr>
      <w:r w:rsidRPr="00AC422E">
        <w:rPr>
          <w:rFonts w:cs="Arial"/>
          <w:sz w:val="20"/>
          <w:lang w:val="es-MX"/>
        </w:rPr>
        <w:t>h</w:t>
      </w:r>
      <w:r w:rsidRPr="00AC422E">
        <w:rPr>
          <w:rFonts w:cs="Arial"/>
          <w:sz w:val="20"/>
          <w:vertAlign w:val="subscript"/>
          <w:lang w:val="es-MX"/>
        </w:rPr>
        <w:t>L</w:t>
      </w:r>
      <w:r w:rsidRPr="00AC422E">
        <w:rPr>
          <w:rFonts w:cs="Arial"/>
          <w:sz w:val="20"/>
          <w:lang w:val="es-MX"/>
        </w:rPr>
        <w:t xml:space="preserve"> = pérdida primaria de energía, (m)</w:t>
      </w:r>
    </w:p>
    <w:p w:rsidR="00AC422E" w:rsidRPr="00AC422E" w:rsidRDefault="00AC422E" w:rsidP="00AC422E">
      <w:pPr>
        <w:spacing w:line="240" w:lineRule="auto"/>
        <w:rPr>
          <w:rFonts w:cs="Arial"/>
          <w:sz w:val="20"/>
          <w:lang w:val="es-MX"/>
        </w:rPr>
      </w:pPr>
      <w:r w:rsidRPr="00AC422E">
        <w:rPr>
          <w:rFonts w:cs="Arial"/>
          <w:sz w:val="20"/>
          <w:lang w:val="es-MX"/>
        </w:rPr>
        <w:t>f = factor de fricción</w:t>
      </w:r>
    </w:p>
    <w:p w:rsidR="00AC422E" w:rsidRPr="00AC422E" w:rsidRDefault="00AC422E" w:rsidP="00AC422E">
      <w:pPr>
        <w:spacing w:line="240" w:lineRule="auto"/>
        <w:rPr>
          <w:rFonts w:cs="Arial"/>
          <w:sz w:val="20"/>
          <w:lang w:val="es-MX"/>
        </w:rPr>
      </w:pPr>
      <w:r w:rsidRPr="00AC422E">
        <w:rPr>
          <w:rFonts w:cs="Arial"/>
          <w:sz w:val="20"/>
          <w:lang w:val="es-MX"/>
        </w:rPr>
        <w:t>L = longitud de la tubería, (m)</w:t>
      </w:r>
    </w:p>
    <w:p w:rsidR="00AC422E" w:rsidRPr="00AC422E" w:rsidRDefault="00AC422E" w:rsidP="00AC422E">
      <w:pPr>
        <w:spacing w:line="240" w:lineRule="auto"/>
        <w:rPr>
          <w:rFonts w:cs="Arial"/>
          <w:sz w:val="20"/>
          <w:lang w:val="es-MX"/>
        </w:rPr>
      </w:pPr>
      <w:r w:rsidRPr="00AC422E">
        <w:rPr>
          <w:rFonts w:cs="Arial"/>
          <w:sz w:val="20"/>
          <w:lang w:val="es-MX"/>
        </w:rPr>
        <w:t>v = velocidad promedio en la sección transversal del conducto, (m/s)</w:t>
      </w:r>
    </w:p>
    <w:p w:rsidR="00AC422E" w:rsidRPr="00AC422E" w:rsidRDefault="00AC422E" w:rsidP="00AC422E">
      <w:pPr>
        <w:spacing w:line="240" w:lineRule="auto"/>
        <w:rPr>
          <w:rFonts w:cs="Arial"/>
          <w:sz w:val="20"/>
          <w:lang w:val="es-MX"/>
        </w:rPr>
      </w:pPr>
      <w:r w:rsidRPr="00AC422E">
        <w:rPr>
          <w:rFonts w:cs="Arial"/>
          <w:sz w:val="20"/>
          <w:lang w:val="es-MX"/>
        </w:rPr>
        <w:t>g = aceleración de la gravedad, 9.81 (m/s</w:t>
      </w:r>
      <w:r w:rsidRPr="00AC422E">
        <w:rPr>
          <w:rFonts w:cs="Arial"/>
          <w:sz w:val="20"/>
          <w:vertAlign w:val="superscript"/>
          <w:lang w:val="es-MX"/>
        </w:rPr>
        <w:t>2</w:t>
      </w:r>
      <w:r w:rsidRPr="00AC422E">
        <w:rPr>
          <w:rFonts w:cs="Arial"/>
          <w:sz w:val="20"/>
          <w:lang w:val="es-MX"/>
        </w:rPr>
        <w:t>)</w:t>
      </w:r>
    </w:p>
    <w:p w:rsidR="00AC422E" w:rsidRPr="00AC422E" w:rsidRDefault="00AC422E" w:rsidP="00AC422E">
      <w:pPr>
        <w:spacing w:line="240" w:lineRule="auto"/>
        <w:rPr>
          <w:rFonts w:cs="Arial"/>
          <w:sz w:val="20"/>
          <w:lang w:val="es-MX"/>
        </w:rPr>
      </w:pPr>
      <w:r w:rsidRPr="00AC422E">
        <w:rPr>
          <w:rFonts w:cs="Arial"/>
          <w:sz w:val="20"/>
          <w:lang w:val="es-MX"/>
        </w:rPr>
        <w:t>D = diámetro de la tubería, (m)</w:t>
      </w:r>
    </w:p>
    <w:p w:rsidR="00AC422E" w:rsidRPr="00AC422E" w:rsidRDefault="00AC422E" w:rsidP="00AC422E">
      <w:pPr>
        <w:spacing w:after="0" w:line="240" w:lineRule="auto"/>
        <w:jc w:val="both"/>
        <w:rPr>
          <w:rFonts w:cs="Arial"/>
          <w:sz w:val="20"/>
          <w:lang w:val="es-MX"/>
        </w:rPr>
      </w:pPr>
      <w:r w:rsidRPr="00AC422E">
        <w:rPr>
          <w:rFonts w:cs="Arial"/>
          <w:sz w:val="20"/>
          <w:lang w:val="es-MX"/>
        </w:rPr>
        <w:t>Cuando el flujo es laminar el factor de fricción se calcula con la expresión:</w:t>
      </w:r>
    </w:p>
    <w:p w:rsidR="00AC422E" w:rsidRPr="00AC422E" w:rsidRDefault="00AC422E" w:rsidP="00AC422E">
      <w:pPr>
        <w:spacing w:after="0" w:line="240" w:lineRule="auto"/>
        <w:jc w:val="both"/>
        <w:rPr>
          <w:rFonts w:cs="Arial"/>
          <w:sz w:val="20"/>
          <w:lang w:val="es-MX"/>
        </w:rPr>
      </w:pPr>
    </w:p>
    <w:p w:rsidR="00AC422E" w:rsidRDefault="00AC422E" w:rsidP="00AC422E">
      <w:pPr>
        <w:spacing w:after="0" w:line="240" w:lineRule="auto"/>
        <w:jc w:val="center"/>
        <w:rPr>
          <w:rFonts w:cs="Arial"/>
          <w:sz w:val="20"/>
          <w:lang w:val="es-MX"/>
        </w:rPr>
      </w:pPr>
      <w:r w:rsidRPr="00AC422E">
        <w:rPr>
          <w:rFonts w:cs="Arial"/>
          <w:sz w:val="20"/>
          <w:lang w:val="es-MX"/>
        </w:rPr>
        <w:t>f= 64/Re</w:t>
      </w:r>
    </w:p>
    <w:p w:rsidR="00AC422E" w:rsidRDefault="00AC422E" w:rsidP="00AC422E">
      <w:pPr>
        <w:spacing w:after="0" w:line="240" w:lineRule="auto"/>
        <w:jc w:val="center"/>
        <w:rPr>
          <w:rFonts w:cs="Arial"/>
          <w:sz w:val="20"/>
          <w:lang w:val="es-MX"/>
        </w:rPr>
      </w:pPr>
    </w:p>
    <w:p w:rsidR="00AC422E" w:rsidRDefault="00AC422E" w:rsidP="00AC422E">
      <w:pPr>
        <w:spacing w:after="0" w:line="240" w:lineRule="auto"/>
        <w:jc w:val="both"/>
        <w:rPr>
          <w:rFonts w:cs="Arial"/>
          <w:sz w:val="20"/>
          <w:lang w:val="es-MX"/>
        </w:rPr>
      </w:pPr>
      <w:r>
        <w:rPr>
          <w:rFonts w:cs="Arial"/>
          <w:sz w:val="20"/>
          <w:lang w:val="es-MX"/>
        </w:rPr>
        <w:t xml:space="preserve">El Reynolds </w:t>
      </w:r>
      <w:r w:rsidR="00CF2B07">
        <w:rPr>
          <w:rFonts w:cs="Arial"/>
          <w:sz w:val="20"/>
          <w:lang w:val="es-MX"/>
        </w:rPr>
        <w:t xml:space="preserve">(Re) </w:t>
      </w:r>
      <w:r>
        <w:rPr>
          <w:rFonts w:cs="Arial"/>
          <w:sz w:val="20"/>
          <w:lang w:val="es-MX"/>
        </w:rPr>
        <w:t xml:space="preserve">determina la región de flujo, es decir, qué características tiene esa transferencia de cantidad de movimiento interno del fluido. Así, en régimen laminar (Re &lt; 2000 para flujo interno en tuberías circulares) la transferencia se da por capas, el movimiento es lento pero ordenado; aunque también la velocidad puede ser alta pero con fluidos muy viscosos. Por otra parte, para Reynolds superiores a 4000, el régimen se considera turbulento, indicando un desorden en el proceso de transferencia de cantidad de movimiento interno del fluido, pero también mayor velocidad y un perfil de velocidades radial más llano, a diferencia del laminar que tiene a ser parabólico. Esto se demuestra con el experimento de Reynolds. </w:t>
      </w:r>
      <w:r w:rsidR="00CF2B07">
        <w:rPr>
          <w:rFonts w:cs="Arial"/>
          <w:sz w:val="20"/>
          <w:lang w:val="es-MX"/>
        </w:rPr>
        <w:t>Entonces, el número de Reynolds, agrupa esas variables de flujo que determinan el régimen de transferencia. Y se calcula así:</w:t>
      </w:r>
    </w:p>
    <w:p w:rsidR="00CF2B07" w:rsidRDefault="00CF2B07" w:rsidP="00AC422E">
      <w:pPr>
        <w:spacing w:after="0" w:line="240" w:lineRule="auto"/>
        <w:jc w:val="both"/>
        <w:rPr>
          <w:rFonts w:cs="Arial"/>
          <w:sz w:val="20"/>
          <w:lang w:val="es-MX"/>
        </w:rPr>
      </w:pPr>
    </w:p>
    <w:p w:rsidR="00CF2B07" w:rsidRDefault="00CF2B07" w:rsidP="00AC422E">
      <w:pPr>
        <w:spacing w:after="0" w:line="240" w:lineRule="auto"/>
        <w:jc w:val="both"/>
        <w:rPr>
          <w:rFonts w:cs="Arial"/>
          <w:sz w:val="20"/>
          <w:lang w:val="es-MX"/>
        </w:rPr>
      </w:pPr>
      <m:oMathPara>
        <m:oMath>
          <m:r>
            <w:rPr>
              <w:rFonts w:ascii="Cambria Math" w:hAnsi="Cambria Math" w:cs="Arial"/>
              <w:sz w:val="20"/>
              <w:lang w:val="es-MX"/>
            </w:rPr>
            <m:t xml:space="preserve">Re= </m:t>
          </m:r>
          <m:f>
            <m:fPr>
              <m:ctrlPr>
                <w:rPr>
                  <w:rFonts w:ascii="Cambria Math" w:eastAsiaTheme="minorEastAsia" w:hAnsi="Cambria Math" w:cs="Arial"/>
                  <w:i/>
                  <w:sz w:val="20"/>
                  <w:lang w:val="es-MX"/>
                </w:rPr>
              </m:ctrlPr>
            </m:fPr>
            <m:num>
              <m:r>
                <w:rPr>
                  <w:rFonts w:ascii="Cambria Math" w:eastAsiaTheme="minorEastAsia" w:hAnsi="Cambria Math" w:cs="Arial"/>
                  <w:sz w:val="20"/>
                  <w:lang w:val="es-MX"/>
                </w:rPr>
                <m:t>ρυD</m:t>
              </m:r>
            </m:num>
            <m:den>
              <m:r>
                <w:rPr>
                  <w:rFonts w:ascii="Cambria Math" w:eastAsiaTheme="minorEastAsia" w:hAnsi="Cambria Math" w:cs="Arial"/>
                  <w:sz w:val="20"/>
                  <w:lang w:val="es-MX"/>
                </w:rPr>
                <m:t>μ</m:t>
              </m:r>
            </m:den>
          </m:f>
          <m:r>
            <w:rPr>
              <w:rFonts w:ascii="Cambria Math" w:eastAsiaTheme="minorEastAsia" w:hAnsi="Cambria Math" w:cs="Arial"/>
              <w:sz w:val="20"/>
              <w:lang w:val="es-MX"/>
            </w:rPr>
            <m:t xml:space="preserve">= </m:t>
          </m:r>
          <m:f>
            <m:fPr>
              <m:ctrlPr>
                <w:rPr>
                  <w:rFonts w:ascii="Cambria Math" w:eastAsiaTheme="minorEastAsia" w:hAnsi="Cambria Math" w:cs="Arial"/>
                  <w:i/>
                  <w:sz w:val="20"/>
                  <w:lang w:val="es-MX"/>
                </w:rPr>
              </m:ctrlPr>
            </m:fPr>
            <m:num>
              <m:r>
                <w:rPr>
                  <w:rFonts w:ascii="Cambria Math" w:eastAsiaTheme="minorEastAsia" w:hAnsi="Cambria Math" w:cs="Arial"/>
                  <w:sz w:val="20"/>
                  <w:lang w:val="es-MX"/>
                </w:rPr>
                <m:t>υD</m:t>
              </m:r>
            </m:num>
            <m:den>
              <m:r>
                <w:rPr>
                  <w:rFonts w:ascii="Cambria Math" w:eastAsiaTheme="minorEastAsia" w:hAnsi="Cambria Math" w:cs="Arial"/>
                  <w:sz w:val="20"/>
                  <w:lang w:val="es-MX"/>
                </w:rPr>
                <m:t>ν</m:t>
              </m:r>
            </m:den>
          </m:f>
        </m:oMath>
      </m:oMathPara>
    </w:p>
    <w:p w:rsidR="00AC422E" w:rsidRDefault="00AC422E" w:rsidP="00AC422E">
      <w:pPr>
        <w:spacing w:after="0" w:line="240" w:lineRule="auto"/>
        <w:jc w:val="both"/>
        <w:rPr>
          <w:rFonts w:cs="Arial"/>
          <w:sz w:val="20"/>
          <w:lang w:val="es-MX"/>
        </w:rPr>
      </w:pPr>
    </w:p>
    <w:p w:rsidR="00AC422E" w:rsidRDefault="00AC422E" w:rsidP="00AC422E">
      <w:pPr>
        <w:spacing w:after="0" w:line="240" w:lineRule="auto"/>
        <w:jc w:val="both"/>
        <w:rPr>
          <w:rFonts w:cs="Arial"/>
          <w:sz w:val="20"/>
          <w:lang w:val="es-MX"/>
        </w:rPr>
      </w:pPr>
      <w:r>
        <w:rPr>
          <w:rFonts w:cs="Arial"/>
          <w:sz w:val="20"/>
          <w:lang w:val="es-MX"/>
        </w:rPr>
        <w:t>De tal forma</w:t>
      </w:r>
      <w:r w:rsidR="00CF2B07">
        <w:rPr>
          <w:rFonts w:cs="Arial"/>
          <w:sz w:val="20"/>
          <w:lang w:val="es-MX"/>
        </w:rPr>
        <w:t xml:space="preserve"> que si el Re &lt; 2000 (régimen laminar)</w:t>
      </w:r>
      <w:r>
        <w:rPr>
          <w:rFonts w:cs="Arial"/>
          <w:sz w:val="20"/>
          <w:lang w:val="es-MX"/>
        </w:rPr>
        <w:t>, se pueden calcular entonces las h</w:t>
      </w:r>
      <w:r w:rsidRPr="00AC422E">
        <w:rPr>
          <w:rFonts w:cs="Arial"/>
          <w:sz w:val="20"/>
          <w:vertAlign w:val="subscript"/>
          <w:lang w:val="es-MX"/>
        </w:rPr>
        <w:t>L</w:t>
      </w:r>
      <w:r>
        <w:rPr>
          <w:rFonts w:cs="Arial"/>
          <w:sz w:val="20"/>
          <w:lang w:val="es-MX"/>
        </w:rPr>
        <w:t xml:space="preserve"> así:</w:t>
      </w:r>
    </w:p>
    <w:p w:rsidR="00AC422E" w:rsidRDefault="00AC422E" w:rsidP="00AC422E">
      <w:pPr>
        <w:spacing w:after="0" w:line="240" w:lineRule="auto"/>
        <w:rPr>
          <w:rFonts w:cs="Arial"/>
          <w:sz w:val="20"/>
          <w:lang w:val="es-MX"/>
        </w:rPr>
      </w:pPr>
    </w:p>
    <w:p w:rsidR="00AC422E" w:rsidRDefault="00AC422E" w:rsidP="00AC422E">
      <w:pPr>
        <w:spacing w:after="0" w:line="240" w:lineRule="auto"/>
        <w:jc w:val="center"/>
        <w:rPr>
          <w:rFonts w:cs="Arial"/>
          <w:sz w:val="20"/>
          <w:lang w:val="es-MX"/>
        </w:rPr>
      </w:pPr>
      <w:r w:rsidRPr="00AC422E">
        <w:rPr>
          <w:rFonts w:cs="Arial"/>
          <w:sz w:val="20"/>
          <w:lang w:val="es-MX"/>
        </w:rPr>
        <w:t>h</w:t>
      </w:r>
      <w:r w:rsidRPr="00AC422E">
        <w:rPr>
          <w:rFonts w:cs="Arial"/>
          <w:sz w:val="20"/>
          <w:vertAlign w:val="subscript"/>
          <w:lang w:val="es-MX"/>
        </w:rPr>
        <w:t xml:space="preserve">L </w:t>
      </w:r>
      <w:r w:rsidRPr="00AC422E">
        <w:rPr>
          <w:rFonts w:cs="Arial"/>
          <w:sz w:val="20"/>
          <w:lang w:val="es-MX"/>
        </w:rPr>
        <w:t>= (</w:t>
      </w:r>
      <w:r>
        <w:rPr>
          <w:rFonts w:cs="Arial"/>
          <w:sz w:val="20"/>
          <w:lang w:val="es-MX"/>
        </w:rPr>
        <w:t>32</w:t>
      </w:r>
      <w:r w:rsidRPr="00AC422E">
        <w:rPr>
          <w:rFonts w:cs="Arial"/>
          <w:sz w:val="20"/>
          <w:lang w:val="es-MX"/>
        </w:rPr>
        <w:t xml:space="preserve"> </w:t>
      </w:r>
      <w:r>
        <w:rPr>
          <w:rFonts w:cs="Arial"/>
          <w:sz w:val="20"/>
          <w:lang w:val="es-MX"/>
        </w:rPr>
        <w:sym w:font="Symbol" w:char="F06E"/>
      </w:r>
      <w:r w:rsidRPr="00AC422E">
        <w:rPr>
          <w:rFonts w:cs="Arial"/>
          <w:sz w:val="20"/>
          <w:lang w:val="es-MX"/>
        </w:rPr>
        <w:t xml:space="preserve"> L  v) / (g D</w:t>
      </w:r>
      <w:r w:rsidRPr="00AC422E">
        <w:rPr>
          <w:rFonts w:cs="Arial"/>
          <w:sz w:val="20"/>
          <w:vertAlign w:val="superscript"/>
          <w:lang w:val="es-MX"/>
        </w:rPr>
        <w:t>2</w:t>
      </w:r>
      <w:r w:rsidRPr="00AC422E">
        <w:rPr>
          <w:rFonts w:cs="Arial"/>
          <w:sz w:val="20"/>
          <w:lang w:val="es-MX"/>
        </w:rPr>
        <w:t>)</w:t>
      </w:r>
    </w:p>
    <w:p w:rsidR="00CF2B07" w:rsidRDefault="00CF2B07" w:rsidP="00AC422E">
      <w:pPr>
        <w:spacing w:after="0" w:line="240" w:lineRule="auto"/>
        <w:jc w:val="center"/>
        <w:rPr>
          <w:rFonts w:cs="Arial"/>
          <w:sz w:val="20"/>
          <w:lang w:val="es-MX"/>
        </w:rPr>
      </w:pPr>
    </w:p>
    <w:p w:rsidR="00CF2B07" w:rsidRDefault="00CF2B07" w:rsidP="00AC422E">
      <w:pPr>
        <w:spacing w:after="0" w:line="240" w:lineRule="auto"/>
        <w:jc w:val="center"/>
        <w:rPr>
          <w:rFonts w:cs="Arial"/>
          <w:sz w:val="20"/>
          <w:lang w:val="es-MX"/>
        </w:rPr>
      </w:pPr>
    </w:p>
    <w:p w:rsidR="00CF2B07" w:rsidRDefault="00CF2B07" w:rsidP="00AC422E">
      <w:pPr>
        <w:spacing w:after="0" w:line="240" w:lineRule="auto"/>
        <w:jc w:val="center"/>
        <w:rPr>
          <w:rFonts w:cs="Arial"/>
          <w:sz w:val="20"/>
          <w:lang w:val="es-MX"/>
        </w:rPr>
      </w:pPr>
    </w:p>
    <w:p w:rsidR="00CF2B07" w:rsidRDefault="00CF2B07" w:rsidP="00AC422E">
      <w:pPr>
        <w:spacing w:after="0" w:line="240" w:lineRule="auto"/>
        <w:jc w:val="center"/>
        <w:rPr>
          <w:rFonts w:cs="Arial"/>
          <w:sz w:val="20"/>
          <w:lang w:val="es-MX"/>
        </w:rPr>
      </w:pPr>
    </w:p>
    <w:p w:rsidR="00CF2B07" w:rsidRDefault="00CF2B07" w:rsidP="00AC422E">
      <w:pPr>
        <w:spacing w:after="0" w:line="240" w:lineRule="auto"/>
        <w:jc w:val="center"/>
        <w:rPr>
          <w:rFonts w:cs="Arial"/>
          <w:sz w:val="20"/>
          <w:lang w:val="es-MX"/>
        </w:rPr>
      </w:pPr>
    </w:p>
    <w:p w:rsidR="00CF2B07" w:rsidRDefault="00CF2B07" w:rsidP="00AC422E">
      <w:pPr>
        <w:spacing w:after="0" w:line="240" w:lineRule="auto"/>
        <w:jc w:val="center"/>
        <w:rPr>
          <w:rFonts w:cs="Arial"/>
          <w:sz w:val="20"/>
          <w:lang w:val="es-MX"/>
        </w:rPr>
      </w:pPr>
    </w:p>
    <w:p w:rsidR="00AC422E" w:rsidRPr="00AC422E" w:rsidRDefault="00AC422E" w:rsidP="00AC422E">
      <w:pPr>
        <w:spacing w:after="0" w:line="240" w:lineRule="auto"/>
        <w:jc w:val="center"/>
        <w:rPr>
          <w:rFonts w:cs="Arial"/>
          <w:sz w:val="20"/>
          <w:lang w:val="es-MX"/>
        </w:rPr>
      </w:pPr>
    </w:p>
    <w:p w:rsidR="009C3FAF" w:rsidRPr="00FB3475" w:rsidRDefault="009C3FAF" w:rsidP="009C3FAF">
      <w:pPr>
        <w:spacing w:line="240" w:lineRule="auto"/>
        <w:rPr>
          <w:b/>
          <w:color w:val="000000" w:themeColor="text1"/>
          <w:sz w:val="20"/>
        </w:rPr>
      </w:pPr>
      <w:r>
        <w:rPr>
          <w:b/>
          <w:color w:val="000000" w:themeColor="text1"/>
          <w:sz w:val="20"/>
        </w:rPr>
        <w:t>2</w:t>
      </w:r>
      <w:r w:rsidRPr="00FB3475">
        <w:rPr>
          <w:b/>
          <w:color w:val="000000" w:themeColor="text1"/>
          <w:sz w:val="20"/>
        </w:rPr>
        <w:t xml:space="preserve">. </w:t>
      </w:r>
      <w:r w:rsidR="00CF2B07">
        <w:rPr>
          <w:b/>
          <w:color w:val="000000" w:themeColor="text1"/>
          <w:sz w:val="20"/>
        </w:rPr>
        <w:t>En régimen turbulento</w:t>
      </w:r>
    </w:p>
    <w:p w:rsidR="00CF2B07" w:rsidRDefault="00CF2B07" w:rsidP="00CF2B07">
      <w:pPr>
        <w:jc w:val="both"/>
        <w:rPr>
          <w:rFonts w:cs="Arial"/>
          <w:sz w:val="20"/>
          <w:lang w:val="es-MX"/>
        </w:rPr>
      </w:pPr>
      <w:r w:rsidRPr="00CF2B07">
        <w:rPr>
          <w:rFonts w:cs="Arial"/>
          <w:sz w:val="20"/>
          <w:lang w:val="es-MX"/>
        </w:rPr>
        <w:t>Cuando el flujo es turbulento</w:t>
      </w:r>
      <w:r>
        <w:rPr>
          <w:rFonts w:cs="Arial"/>
          <w:sz w:val="20"/>
          <w:lang w:val="es-MX"/>
        </w:rPr>
        <w:t xml:space="preserve"> (Re &gt; 4000)</w:t>
      </w:r>
      <w:r w:rsidRPr="00CF2B07">
        <w:rPr>
          <w:rFonts w:cs="Arial"/>
          <w:sz w:val="20"/>
          <w:lang w:val="es-MX"/>
        </w:rPr>
        <w:t xml:space="preserve"> el factor de fricción se calcula utilizando el Diagrama de </w:t>
      </w:r>
      <w:proofErr w:type="spellStart"/>
      <w:r w:rsidRPr="00CF2B07">
        <w:rPr>
          <w:rFonts w:cs="Arial"/>
          <w:sz w:val="20"/>
          <w:lang w:val="es-MX"/>
        </w:rPr>
        <w:t>Moody</w:t>
      </w:r>
      <w:proofErr w:type="spellEnd"/>
      <w:r w:rsidRPr="00CF2B07">
        <w:rPr>
          <w:rFonts w:cs="Arial"/>
          <w:sz w:val="20"/>
          <w:lang w:val="es-MX"/>
        </w:rPr>
        <w:t>, conociendo los valores de Número de Reynolds y la rugosidad relativa de la tubería.</w:t>
      </w:r>
      <w:r>
        <w:rPr>
          <w:rFonts w:cs="Arial"/>
          <w:sz w:val="20"/>
          <w:lang w:val="es-MX"/>
        </w:rPr>
        <w:t xml:space="preserve"> (f = función (Re, k))</w:t>
      </w:r>
    </w:p>
    <w:p w:rsidR="00CF2B07" w:rsidRDefault="00CF2B07" w:rsidP="00CF2B07">
      <w:pPr>
        <w:jc w:val="both"/>
        <w:rPr>
          <w:rFonts w:cs="Arial"/>
          <w:sz w:val="20"/>
          <w:lang w:val="es-MX"/>
        </w:rPr>
      </w:pPr>
      <w:r>
        <w:rPr>
          <w:rFonts w:cs="Arial"/>
          <w:sz w:val="20"/>
          <w:lang w:val="es-MX"/>
        </w:rPr>
        <w:t>El factor de fricción depende del Reynolds y del factor de rugosidad en régimen turbulento, pero si se aumenta demasiado la velocidad, haciendo que el régimen sea completamente turbulento, donde ya no influye la viscosidad misma del fluido, se puede decir que el f depende solo del factor de rugosidad, k.</w:t>
      </w:r>
      <w:r w:rsidRPr="00CF2B07">
        <w:rPr>
          <w:rFonts w:cs="Arial"/>
          <w:sz w:val="20"/>
          <w:lang w:val="es-MX"/>
        </w:rPr>
        <w:t xml:space="preserve"> </w:t>
      </w:r>
      <w:r>
        <w:rPr>
          <w:rFonts w:cs="Arial"/>
          <w:sz w:val="20"/>
          <w:lang w:val="es-MX"/>
        </w:rPr>
        <w:t>(f = función(k))</w:t>
      </w:r>
    </w:p>
    <w:p w:rsidR="00CF2B07" w:rsidRDefault="00037B7A" w:rsidP="00CF2B07">
      <w:pPr>
        <w:jc w:val="both"/>
        <w:rPr>
          <w:rFonts w:cs="Arial"/>
          <w:sz w:val="20"/>
          <w:lang w:val="es-MX"/>
        </w:rPr>
      </w:pPr>
      <w:r>
        <w:rPr>
          <w:rFonts w:cs="Arial"/>
          <w:sz w:val="20"/>
          <w:lang w:val="es-MX"/>
        </w:rPr>
        <w:t xml:space="preserve">El </w:t>
      </w:r>
      <w:r w:rsidRPr="00037B7A">
        <w:rPr>
          <w:rFonts w:cs="Arial"/>
          <w:b/>
          <w:i/>
          <w:sz w:val="20"/>
          <w:lang w:val="es-MX"/>
        </w:rPr>
        <w:t>f</w:t>
      </w:r>
      <w:r>
        <w:rPr>
          <w:rFonts w:cs="Arial"/>
          <w:sz w:val="20"/>
          <w:lang w:val="es-MX"/>
        </w:rPr>
        <w:t xml:space="preserve"> también se puede calcular, pero ocurre algo con las ecuaciones: Si se requiere precisión, el rango de aplicabilidad (Reynolds y rugosidades) disminuye. Algunas tienen un equilibrio: relativamente buena precisión y rango amplio de aplicabilidad. También ocurre que la mayoría de ecuaciones son del tipo implícitas. Esto exige iterar, partiendo de un </w:t>
      </w:r>
      <w:r w:rsidRPr="00037B7A">
        <w:rPr>
          <w:rFonts w:cs="Arial"/>
          <w:b/>
          <w:i/>
          <w:sz w:val="20"/>
          <w:lang w:val="es-MX"/>
        </w:rPr>
        <w:t>f</w:t>
      </w:r>
      <w:r>
        <w:rPr>
          <w:rFonts w:cs="Arial"/>
          <w:sz w:val="20"/>
          <w:lang w:val="es-MX"/>
        </w:rPr>
        <w:t xml:space="preserve"> supuesto, evaluando Reynolds y volviendo a calcular </w:t>
      </w:r>
      <w:r w:rsidRPr="00037B7A">
        <w:rPr>
          <w:rFonts w:cs="Arial"/>
          <w:b/>
          <w:i/>
          <w:sz w:val="20"/>
          <w:lang w:val="es-MX"/>
        </w:rPr>
        <w:t>f</w:t>
      </w:r>
      <w:r>
        <w:rPr>
          <w:rFonts w:cs="Arial"/>
          <w:sz w:val="20"/>
          <w:lang w:val="es-MX"/>
        </w:rPr>
        <w:t xml:space="preserve">, hasta que coincida el valor anterior con el presente. Afortunadamente hay una ecuación que es explícita (no iterativa) y que maneja una buena precisión y un rango amplio. Esta es la ecuación de </w:t>
      </w:r>
      <w:proofErr w:type="spellStart"/>
      <w:r w:rsidRPr="00037B7A">
        <w:rPr>
          <w:rFonts w:cs="Arial"/>
          <w:b/>
          <w:sz w:val="20"/>
          <w:lang w:val="es-MX"/>
        </w:rPr>
        <w:t>Swamme</w:t>
      </w:r>
      <w:proofErr w:type="spellEnd"/>
      <w:r w:rsidRPr="00037B7A">
        <w:rPr>
          <w:rFonts w:cs="Arial"/>
          <w:b/>
          <w:sz w:val="20"/>
          <w:lang w:val="es-MX"/>
        </w:rPr>
        <w:t xml:space="preserve"> y </w:t>
      </w:r>
      <w:proofErr w:type="spellStart"/>
      <w:r w:rsidRPr="00037B7A">
        <w:rPr>
          <w:rFonts w:cs="Arial"/>
          <w:b/>
          <w:sz w:val="20"/>
          <w:lang w:val="es-MX"/>
        </w:rPr>
        <w:t>Jain</w:t>
      </w:r>
      <w:proofErr w:type="spellEnd"/>
      <w:r>
        <w:rPr>
          <w:rFonts w:cs="Arial"/>
          <w:sz w:val="20"/>
          <w:lang w:val="es-MX"/>
        </w:rPr>
        <w:t>:</w:t>
      </w:r>
    </w:p>
    <w:p w:rsidR="00037B7A" w:rsidRDefault="00037B7A" w:rsidP="00CF2B07">
      <w:pPr>
        <w:jc w:val="both"/>
        <w:rPr>
          <w:rFonts w:cs="Arial"/>
          <w:sz w:val="20"/>
          <w:lang w:val="es-MX"/>
        </w:rPr>
      </w:pPr>
      <m:oMathPara>
        <m:oMath>
          <m:r>
            <w:rPr>
              <w:rFonts w:ascii="Cambria Math" w:hAnsi="Cambria Math" w:cs="Arial"/>
              <w:sz w:val="20"/>
              <w:lang w:val="es-MX"/>
            </w:rPr>
            <m:t>f=</m:t>
          </m:r>
          <m:f>
            <m:fPr>
              <m:ctrlPr>
                <w:rPr>
                  <w:rFonts w:ascii="Cambria Math" w:hAnsi="Cambria Math" w:cs="Arial"/>
                  <w:i/>
                  <w:sz w:val="20"/>
                  <w:lang w:val="es-MX"/>
                </w:rPr>
              </m:ctrlPr>
            </m:fPr>
            <m:num>
              <m:r>
                <w:rPr>
                  <w:rFonts w:ascii="Cambria Math" w:hAnsi="Cambria Math" w:cs="Arial"/>
                  <w:sz w:val="20"/>
                  <w:lang w:val="es-MX"/>
                </w:rPr>
                <m:t>0,25</m:t>
              </m:r>
            </m:num>
            <m:den>
              <m:sSup>
                <m:sSupPr>
                  <m:ctrlPr>
                    <w:rPr>
                      <w:rFonts w:ascii="Cambria Math" w:hAnsi="Cambria Math" w:cs="Arial"/>
                      <w:i/>
                      <w:sz w:val="20"/>
                      <w:lang w:val="es-MX"/>
                    </w:rPr>
                  </m:ctrlPr>
                </m:sSupPr>
                <m:e>
                  <m:d>
                    <m:dPr>
                      <m:begChr m:val="["/>
                      <m:endChr m:val="]"/>
                      <m:ctrlPr>
                        <w:rPr>
                          <w:rFonts w:ascii="Cambria Math" w:hAnsi="Cambria Math" w:cs="Arial"/>
                          <w:i/>
                          <w:sz w:val="20"/>
                          <w:lang w:val="es-MX"/>
                        </w:rPr>
                      </m:ctrlPr>
                    </m:dPr>
                    <m:e>
                      <m:func>
                        <m:funcPr>
                          <m:ctrlPr>
                            <w:rPr>
                              <w:rFonts w:ascii="Cambria Math" w:hAnsi="Cambria Math" w:cs="Arial"/>
                              <w:i/>
                              <w:sz w:val="20"/>
                              <w:lang w:val="es-MX"/>
                            </w:rPr>
                          </m:ctrlPr>
                        </m:funcPr>
                        <m:fName>
                          <m:sSub>
                            <m:sSubPr>
                              <m:ctrlPr>
                                <w:rPr>
                                  <w:rFonts w:ascii="Cambria Math" w:hAnsi="Cambria Math" w:cs="Arial"/>
                                  <w:i/>
                                  <w:sz w:val="20"/>
                                  <w:lang w:val="es-MX"/>
                                </w:rPr>
                              </m:ctrlPr>
                            </m:sSubPr>
                            <m:e>
                              <m:r>
                                <m:rPr>
                                  <m:sty m:val="p"/>
                                </m:rPr>
                                <w:rPr>
                                  <w:rFonts w:ascii="Cambria Math" w:hAnsi="Cambria Math" w:cs="Arial"/>
                                  <w:sz w:val="20"/>
                                  <w:lang w:val="es-MX"/>
                                </w:rPr>
                                <m:t>log</m:t>
                              </m:r>
                            </m:e>
                            <m:sub>
                              <m:r>
                                <w:rPr>
                                  <w:rFonts w:ascii="Cambria Math" w:hAnsi="Cambria Math" w:cs="Arial"/>
                                  <w:sz w:val="20"/>
                                  <w:lang w:val="es-MX"/>
                                </w:rPr>
                                <m:t>10</m:t>
                              </m:r>
                            </m:sub>
                          </m:sSub>
                        </m:fName>
                        <m:e>
                          <m:r>
                            <w:rPr>
                              <w:rFonts w:ascii="Cambria Math" w:hAnsi="Cambria Math" w:cs="Arial"/>
                              <w:sz w:val="20"/>
                              <w:lang w:val="es-MX"/>
                            </w:rPr>
                            <m:t>(</m:t>
                          </m:r>
                          <m:f>
                            <m:fPr>
                              <m:ctrlPr>
                                <w:rPr>
                                  <w:rFonts w:ascii="Cambria Math" w:hAnsi="Cambria Math" w:cs="Arial"/>
                                  <w:i/>
                                  <w:sz w:val="20"/>
                                  <w:lang w:val="es-MX"/>
                                </w:rPr>
                              </m:ctrlPr>
                            </m:fPr>
                            <m:num>
                              <m:r>
                                <w:rPr>
                                  <w:rFonts w:ascii="Cambria Math" w:hAnsi="Cambria Math" w:cs="Arial"/>
                                  <w:sz w:val="20"/>
                                  <w:lang w:val="es-MX"/>
                                </w:rPr>
                                <m:t>k</m:t>
                              </m:r>
                            </m:num>
                            <m:den>
                              <m:r>
                                <w:rPr>
                                  <w:rFonts w:ascii="Cambria Math" w:hAnsi="Cambria Math" w:cs="Arial"/>
                                  <w:sz w:val="20"/>
                                  <w:lang w:val="es-MX"/>
                                </w:rPr>
                                <m:t>3,7</m:t>
                              </m:r>
                            </m:den>
                          </m:f>
                          <m:r>
                            <w:rPr>
                              <w:rFonts w:ascii="Cambria Math" w:hAnsi="Cambria Math" w:cs="Arial"/>
                              <w:sz w:val="20"/>
                              <w:lang w:val="es-MX"/>
                            </w:rPr>
                            <m:t>+</m:t>
                          </m:r>
                          <m:f>
                            <m:fPr>
                              <m:ctrlPr>
                                <w:rPr>
                                  <w:rFonts w:ascii="Cambria Math" w:hAnsi="Cambria Math" w:cs="Arial"/>
                                  <w:i/>
                                  <w:sz w:val="20"/>
                                  <w:lang w:val="es-MX"/>
                                </w:rPr>
                              </m:ctrlPr>
                            </m:fPr>
                            <m:num>
                              <m:r>
                                <w:rPr>
                                  <w:rFonts w:ascii="Cambria Math" w:hAnsi="Cambria Math" w:cs="Arial"/>
                                  <w:sz w:val="20"/>
                                  <w:lang w:val="es-MX"/>
                                </w:rPr>
                                <m:t>5,74</m:t>
                              </m:r>
                            </m:num>
                            <m:den>
                              <m:sSup>
                                <m:sSupPr>
                                  <m:ctrlPr>
                                    <w:rPr>
                                      <w:rFonts w:ascii="Cambria Math" w:hAnsi="Cambria Math" w:cs="Arial"/>
                                      <w:i/>
                                      <w:sz w:val="20"/>
                                      <w:lang w:val="es-MX"/>
                                    </w:rPr>
                                  </m:ctrlPr>
                                </m:sSupPr>
                                <m:e>
                                  <m:r>
                                    <w:rPr>
                                      <w:rFonts w:ascii="Cambria Math" w:hAnsi="Cambria Math" w:cs="Arial"/>
                                      <w:sz w:val="20"/>
                                      <w:lang w:val="es-MX"/>
                                    </w:rPr>
                                    <m:t>Re</m:t>
                                  </m:r>
                                </m:e>
                                <m:sup>
                                  <m:r>
                                    <w:rPr>
                                      <w:rFonts w:ascii="Cambria Math" w:hAnsi="Cambria Math" w:cs="Arial"/>
                                      <w:sz w:val="20"/>
                                      <w:lang w:val="es-MX"/>
                                    </w:rPr>
                                    <m:t>0,9</m:t>
                                  </m:r>
                                </m:sup>
                              </m:sSup>
                            </m:den>
                          </m:f>
                          <m:r>
                            <w:rPr>
                              <w:rFonts w:ascii="Cambria Math" w:hAnsi="Cambria Math" w:cs="Arial"/>
                              <w:sz w:val="20"/>
                              <w:lang w:val="es-MX"/>
                            </w:rPr>
                            <m:t>)</m:t>
                          </m:r>
                        </m:e>
                      </m:func>
                    </m:e>
                  </m:d>
                </m:e>
                <m:sup>
                  <m:r>
                    <w:rPr>
                      <w:rFonts w:ascii="Cambria Math" w:hAnsi="Cambria Math" w:cs="Arial"/>
                      <w:sz w:val="20"/>
                      <w:lang w:val="es-MX"/>
                    </w:rPr>
                    <m:t>2</m:t>
                  </m:r>
                </m:sup>
              </m:sSup>
            </m:den>
          </m:f>
        </m:oMath>
      </m:oMathPara>
    </w:p>
    <w:p w:rsidR="00037B7A" w:rsidRDefault="00037B7A" w:rsidP="00CF2B07">
      <w:pPr>
        <w:jc w:val="both"/>
        <w:rPr>
          <w:rFonts w:eastAsiaTheme="minorEastAsia" w:cs="Arial"/>
          <w:sz w:val="20"/>
          <w:lang w:val="es-MX"/>
        </w:rPr>
      </w:pPr>
      <w:r>
        <w:rPr>
          <w:rFonts w:cs="Arial"/>
          <w:sz w:val="20"/>
          <w:lang w:val="es-MX"/>
        </w:rPr>
        <w:t xml:space="preserve">Donde. </w:t>
      </w:r>
      <m:oMath>
        <m:r>
          <w:rPr>
            <w:rFonts w:ascii="Cambria Math" w:hAnsi="Cambria Math" w:cs="Arial"/>
            <w:sz w:val="20"/>
            <w:lang w:val="es-MX"/>
          </w:rPr>
          <m:t>k=</m:t>
        </m:r>
        <m:f>
          <m:fPr>
            <m:ctrlPr>
              <w:rPr>
                <w:rFonts w:ascii="Cambria Math" w:hAnsi="Cambria Math" w:cs="Arial"/>
                <w:i/>
                <w:sz w:val="20"/>
                <w:lang w:val="es-MX"/>
              </w:rPr>
            </m:ctrlPr>
          </m:fPr>
          <m:num>
            <m:r>
              <w:rPr>
                <w:rFonts w:ascii="Cambria Math" w:hAnsi="Cambria Math" w:cs="Arial"/>
                <w:sz w:val="20"/>
                <w:lang w:val="es-MX"/>
              </w:rPr>
              <m:t>ϵ</m:t>
            </m:r>
          </m:num>
          <m:den>
            <m:r>
              <w:rPr>
                <w:rFonts w:ascii="Cambria Math" w:hAnsi="Cambria Math" w:cs="Arial"/>
                <w:sz w:val="20"/>
                <w:lang w:val="es-MX"/>
              </w:rPr>
              <m:t>D</m:t>
            </m:r>
          </m:den>
        </m:f>
        <m:r>
          <w:rPr>
            <w:rFonts w:ascii="Cambria Math" w:hAnsi="Cambria Math" w:cs="Arial"/>
            <w:sz w:val="20"/>
            <w:lang w:val="es-MX"/>
          </w:rPr>
          <m:t xml:space="preserve"> : </m:t>
        </m:r>
        <m:f>
          <m:fPr>
            <m:ctrlPr>
              <w:rPr>
                <w:rFonts w:ascii="Cambria Math" w:hAnsi="Cambria Math" w:cs="Arial"/>
                <w:i/>
                <w:sz w:val="20"/>
                <w:lang w:val="es-MX"/>
              </w:rPr>
            </m:ctrlPr>
          </m:fPr>
          <m:num>
            <m:r>
              <w:rPr>
                <w:rFonts w:ascii="Cambria Math" w:hAnsi="Cambria Math" w:cs="Arial"/>
                <w:sz w:val="20"/>
                <w:lang w:val="es-MX"/>
              </w:rPr>
              <m:t>rugosidad de la tubería nueva</m:t>
            </m:r>
          </m:num>
          <m:den>
            <m:r>
              <w:rPr>
                <w:rFonts w:ascii="Cambria Math" w:hAnsi="Cambria Math" w:cs="Arial"/>
                <w:sz w:val="20"/>
                <w:lang w:val="es-MX"/>
              </w:rPr>
              <m:t>diámetro interno de la tubería</m:t>
            </m:r>
          </m:den>
        </m:f>
      </m:oMath>
      <w:r>
        <w:rPr>
          <w:rFonts w:eastAsiaTheme="minorEastAsia" w:cs="Arial"/>
          <w:sz w:val="20"/>
          <w:lang w:val="es-MX"/>
        </w:rPr>
        <w:t xml:space="preserve"> </w:t>
      </w:r>
    </w:p>
    <w:p w:rsidR="00CF2B07" w:rsidRDefault="00037B7A" w:rsidP="00CF2B07">
      <w:pPr>
        <w:jc w:val="both"/>
        <w:rPr>
          <w:rFonts w:eastAsiaTheme="minorEastAsia" w:cs="Arial"/>
          <w:sz w:val="20"/>
          <w:lang w:val="es-MX"/>
        </w:rPr>
      </w:pPr>
      <w:r>
        <w:rPr>
          <w:rFonts w:eastAsiaTheme="minorEastAsia" w:cs="Arial"/>
          <w:sz w:val="20"/>
          <w:lang w:val="es-MX"/>
        </w:rPr>
        <w:t xml:space="preserve">Esta </w:t>
      </w:r>
      <w:r w:rsidRPr="00037B7A">
        <w:rPr>
          <w:rFonts w:eastAsiaTheme="minorEastAsia" w:cs="Arial"/>
          <w:b/>
          <w:sz w:val="20"/>
          <w:lang w:val="es-MX"/>
        </w:rPr>
        <w:t>k</w:t>
      </w:r>
      <w:r>
        <w:rPr>
          <w:rFonts w:eastAsiaTheme="minorEastAsia" w:cs="Arial"/>
          <w:sz w:val="20"/>
          <w:lang w:val="es-MX"/>
        </w:rPr>
        <w:t>, es el “Factor de rugosidad” o “rugosidad relativa”. Significa que un tubo nunca es perfectamente liso, sino que tiene sus rugosidades propias del material y del proceso de maquinado. Y que una misma rugosidad afecta de distinta manera si el diámetro del tubo es pequeño (afecta más) o si el diámetro del tubo es grande (afecta menos).</w:t>
      </w:r>
    </w:p>
    <w:p w:rsidR="00037B7A" w:rsidRDefault="00037B7A" w:rsidP="00CF2B07">
      <w:pPr>
        <w:jc w:val="both"/>
        <w:rPr>
          <w:rFonts w:eastAsiaTheme="minorEastAsia" w:cs="Arial"/>
          <w:sz w:val="20"/>
          <w:lang w:val="es-MX"/>
        </w:rPr>
      </w:pPr>
      <w:r>
        <w:rPr>
          <w:rFonts w:eastAsiaTheme="minorEastAsia" w:cs="Arial"/>
          <w:sz w:val="20"/>
          <w:lang w:val="es-MX"/>
        </w:rPr>
        <w:t>Analizando la ecuación, teniendo en cuenta que el denominador está precedido de un logaritmo, se puede desprender que:</w:t>
      </w:r>
    </w:p>
    <w:p w:rsidR="00037B7A" w:rsidRDefault="00037B7A" w:rsidP="00037B7A">
      <w:pPr>
        <w:pStyle w:val="Prrafodelista"/>
        <w:numPr>
          <w:ilvl w:val="0"/>
          <w:numId w:val="20"/>
        </w:numPr>
        <w:jc w:val="both"/>
        <w:rPr>
          <w:rFonts w:cs="Arial"/>
          <w:sz w:val="20"/>
          <w:lang w:val="es-MX"/>
        </w:rPr>
      </w:pPr>
      <w:r>
        <w:rPr>
          <w:rFonts w:cs="Arial"/>
          <w:sz w:val="20"/>
          <w:lang w:val="es-MX"/>
        </w:rPr>
        <w:t xml:space="preserve">A mayor Reynolds menor </w:t>
      </w:r>
      <w:r w:rsidRPr="00037B7A">
        <w:rPr>
          <w:rFonts w:cs="Arial"/>
          <w:i/>
          <w:sz w:val="20"/>
          <w:lang w:val="es-MX"/>
        </w:rPr>
        <w:t>f</w:t>
      </w:r>
      <w:r>
        <w:rPr>
          <w:rFonts w:cs="Arial"/>
          <w:sz w:val="20"/>
          <w:lang w:val="es-MX"/>
        </w:rPr>
        <w:t xml:space="preserve">. </w:t>
      </w:r>
    </w:p>
    <w:p w:rsidR="00037B7A" w:rsidRPr="00037B7A" w:rsidRDefault="00037B7A" w:rsidP="00037B7A">
      <w:pPr>
        <w:pStyle w:val="Prrafodelista"/>
        <w:numPr>
          <w:ilvl w:val="0"/>
          <w:numId w:val="20"/>
        </w:numPr>
        <w:jc w:val="both"/>
        <w:rPr>
          <w:rFonts w:cs="Arial"/>
          <w:sz w:val="20"/>
          <w:lang w:val="es-MX"/>
        </w:rPr>
      </w:pPr>
      <w:r>
        <w:rPr>
          <w:rFonts w:cs="Arial"/>
          <w:sz w:val="20"/>
          <w:lang w:val="es-MX"/>
        </w:rPr>
        <w:t xml:space="preserve">A mayor </w:t>
      </w:r>
      <w:r w:rsidRPr="00037B7A">
        <w:rPr>
          <w:rFonts w:cs="Arial"/>
          <w:b/>
          <w:sz w:val="20"/>
          <w:lang w:val="es-MX"/>
        </w:rPr>
        <w:t>k</w:t>
      </w:r>
      <w:r>
        <w:rPr>
          <w:rFonts w:cs="Arial"/>
          <w:sz w:val="20"/>
          <w:lang w:val="es-MX"/>
        </w:rPr>
        <w:t>, menor</w:t>
      </w:r>
      <w:r w:rsidRPr="00037B7A">
        <w:rPr>
          <w:rFonts w:cs="Arial"/>
          <w:i/>
          <w:sz w:val="20"/>
          <w:lang w:val="es-MX"/>
        </w:rPr>
        <w:t xml:space="preserve"> f</w:t>
      </w:r>
      <w:r>
        <w:rPr>
          <w:rFonts w:cs="Arial"/>
          <w:sz w:val="20"/>
          <w:lang w:val="es-MX"/>
        </w:rPr>
        <w:t>.</w:t>
      </w:r>
    </w:p>
    <w:p w:rsidR="00602392" w:rsidRDefault="00037B7A" w:rsidP="00FB3475">
      <w:pPr>
        <w:spacing w:after="0"/>
        <w:jc w:val="both"/>
        <w:rPr>
          <w:b/>
          <w:color w:val="000000" w:themeColor="text1"/>
          <w:sz w:val="20"/>
          <w:szCs w:val="20"/>
          <w:lang w:val="es-MX"/>
        </w:rPr>
      </w:pPr>
      <w:r>
        <w:rPr>
          <w:b/>
          <w:color w:val="000000" w:themeColor="text1"/>
          <w:sz w:val="20"/>
          <w:szCs w:val="20"/>
          <w:lang w:val="es-MX"/>
        </w:rPr>
        <w:t>A continuación se mostrarán ejercicios de cálculo de pérdidas en régimen laminar</w:t>
      </w:r>
      <w:r w:rsidR="00E515F4">
        <w:rPr>
          <w:b/>
          <w:color w:val="000000" w:themeColor="text1"/>
          <w:sz w:val="20"/>
          <w:szCs w:val="20"/>
          <w:lang w:val="es-MX"/>
        </w:rPr>
        <w:t xml:space="preserve"> y turbulento. En este último, se abordará desde el diagrama de </w:t>
      </w:r>
      <w:proofErr w:type="spellStart"/>
      <w:r w:rsidR="00E515F4">
        <w:rPr>
          <w:b/>
          <w:color w:val="000000" w:themeColor="text1"/>
          <w:sz w:val="20"/>
          <w:szCs w:val="20"/>
          <w:lang w:val="es-MX"/>
        </w:rPr>
        <w:t>Moody</w:t>
      </w:r>
      <w:proofErr w:type="spellEnd"/>
      <w:r w:rsidR="00E515F4">
        <w:rPr>
          <w:b/>
          <w:color w:val="000000" w:themeColor="text1"/>
          <w:sz w:val="20"/>
          <w:szCs w:val="20"/>
          <w:lang w:val="es-MX"/>
        </w:rPr>
        <w:t xml:space="preserve"> y desde la ecuación de </w:t>
      </w:r>
      <w:proofErr w:type="spellStart"/>
      <w:r w:rsidR="00E515F4">
        <w:rPr>
          <w:b/>
          <w:color w:val="000000" w:themeColor="text1"/>
          <w:sz w:val="20"/>
          <w:szCs w:val="20"/>
          <w:lang w:val="es-MX"/>
        </w:rPr>
        <w:t>Swamme</w:t>
      </w:r>
      <w:proofErr w:type="spellEnd"/>
      <w:r w:rsidR="00E515F4">
        <w:rPr>
          <w:b/>
          <w:color w:val="000000" w:themeColor="text1"/>
          <w:sz w:val="20"/>
          <w:szCs w:val="20"/>
          <w:lang w:val="es-MX"/>
        </w:rPr>
        <w:t xml:space="preserve"> para que se vean las diferencias que hay en cada caso.</w:t>
      </w:r>
    </w:p>
    <w:p w:rsidR="00E515F4" w:rsidRPr="00037B7A" w:rsidRDefault="00E515F4" w:rsidP="00FB3475">
      <w:pPr>
        <w:spacing w:after="0"/>
        <w:jc w:val="both"/>
        <w:rPr>
          <w:b/>
          <w:color w:val="000000" w:themeColor="text1"/>
          <w:sz w:val="20"/>
          <w:szCs w:val="20"/>
          <w:lang w:val="es-MX"/>
        </w:rPr>
      </w:pPr>
    </w:p>
    <w:p w:rsidR="00FB3475" w:rsidRPr="00FB3475" w:rsidRDefault="00FB3475" w:rsidP="00FB3475">
      <w:pPr>
        <w:spacing w:after="0"/>
        <w:jc w:val="both"/>
        <w:rPr>
          <w:b/>
          <w:color w:val="000000" w:themeColor="text1"/>
          <w:sz w:val="20"/>
          <w:szCs w:val="20"/>
        </w:rPr>
      </w:pPr>
      <w:r w:rsidRPr="00FB3475">
        <w:rPr>
          <w:b/>
          <w:color w:val="000000" w:themeColor="text1"/>
          <w:sz w:val="20"/>
          <w:szCs w:val="20"/>
        </w:rPr>
        <w:t xml:space="preserve">Ejercicios resueltos de </w:t>
      </w:r>
      <w:r w:rsidR="00054388">
        <w:rPr>
          <w:b/>
          <w:color w:val="000000" w:themeColor="text1"/>
          <w:sz w:val="20"/>
          <w:szCs w:val="20"/>
        </w:rPr>
        <w:t>ecuación general de energía</w:t>
      </w:r>
    </w:p>
    <w:p w:rsidR="00FB3475" w:rsidRDefault="00E515F4" w:rsidP="00E515F4">
      <w:pPr>
        <w:pStyle w:val="Prrafodelista"/>
        <w:numPr>
          <w:ilvl w:val="0"/>
          <w:numId w:val="21"/>
        </w:numPr>
        <w:autoSpaceDE w:val="0"/>
        <w:autoSpaceDN w:val="0"/>
        <w:adjustRightInd w:val="0"/>
        <w:spacing w:line="240" w:lineRule="auto"/>
        <w:jc w:val="both"/>
        <w:rPr>
          <w:color w:val="000000" w:themeColor="text1"/>
          <w:sz w:val="20"/>
          <w:szCs w:val="20"/>
        </w:rPr>
      </w:pPr>
      <w:r w:rsidRPr="00E515F4">
        <w:rPr>
          <w:color w:val="000000" w:themeColor="text1"/>
          <w:sz w:val="20"/>
          <w:szCs w:val="20"/>
        </w:rPr>
        <w:t>Por una tubería nueva de acero cédula 80, diámetro 1 pulgada, fluye petróleo crudo 60 m verticalmente hacia abajo, a 0,64 m/s. El petróleo tiene una densidad relativa de 0,86 y una viscosidad dinámica de 1,2x10</w:t>
      </w:r>
      <w:r w:rsidRPr="00E515F4">
        <w:rPr>
          <w:color w:val="000000" w:themeColor="text1"/>
          <w:sz w:val="20"/>
          <w:szCs w:val="20"/>
          <w:vertAlign w:val="superscript"/>
        </w:rPr>
        <w:t>-2</w:t>
      </w:r>
      <w:r w:rsidRPr="00E515F4">
        <w:rPr>
          <w:color w:val="000000" w:themeColor="text1"/>
          <w:sz w:val="20"/>
          <w:szCs w:val="20"/>
        </w:rPr>
        <w:t xml:space="preserve"> </w:t>
      </w:r>
      <w:proofErr w:type="spellStart"/>
      <w:r w:rsidRPr="00E515F4">
        <w:rPr>
          <w:color w:val="000000" w:themeColor="text1"/>
          <w:sz w:val="20"/>
          <w:szCs w:val="20"/>
        </w:rPr>
        <w:t>Pa</w:t>
      </w:r>
      <w:proofErr w:type="spellEnd"/>
      <w:r w:rsidRPr="00E515F4">
        <w:rPr>
          <w:color w:val="000000" w:themeColor="text1"/>
          <w:sz w:val="20"/>
          <w:szCs w:val="20"/>
        </w:rPr>
        <w:t>*s. Calcule la diferencia de presión entre las partes superior e inferior de la tubería.</w:t>
      </w:r>
    </w:p>
    <w:p w:rsidR="00E515F4" w:rsidRDefault="00E515F4" w:rsidP="00E515F4">
      <w:pPr>
        <w:autoSpaceDE w:val="0"/>
        <w:autoSpaceDN w:val="0"/>
        <w:adjustRightInd w:val="0"/>
        <w:spacing w:line="240" w:lineRule="auto"/>
        <w:jc w:val="both"/>
        <w:rPr>
          <w:color w:val="000000" w:themeColor="text1"/>
          <w:sz w:val="20"/>
          <w:szCs w:val="20"/>
        </w:rPr>
      </w:pPr>
    </w:p>
    <w:p w:rsidR="00E515F4" w:rsidRDefault="00E515F4" w:rsidP="00E515F4">
      <w:pPr>
        <w:autoSpaceDE w:val="0"/>
        <w:autoSpaceDN w:val="0"/>
        <w:adjustRightInd w:val="0"/>
        <w:spacing w:line="240" w:lineRule="auto"/>
        <w:jc w:val="both"/>
        <w:rPr>
          <w:color w:val="000000" w:themeColor="text1"/>
          <w:sz w:val="20"/>
          <w:szCs w:val="20"/>
        </w:rPr>
      </w:pPr>
    </w:p>
    <w:p w:rsidR="00E515F4" w:rsidRDefault="00E515F4" w:rsidP="00E515F4">
      <w:pPr>
        <w:autoSpaceDE w:val="0"/>
        <w:autoSpaceDN w:val="0"/>
        <w:adjustRightInd w:val="0"/>
        <w:spacing w:line="240" w:lineRule="auto"/>
        <w:jc w:val="both"/>
        <w:rPr>
          <w:color w:val="000000" w:themeColor="text1"/>
          <w:sz w:val="20"/>
          <w:szCs w:val="20"/>
        </w:rPr>
      </w:pPr>
    </w:p>
    <w:p w:rsidR="00E515F4" w:rsidRDefault="00E515F4" w:rsidP="00E515F4">
      <w:pPr>
        <w:autoSpaceDE w:val="0"/>
        <w:autoSpaceDN w:val="0"/>
        <w:adjustRightInd w:val="0"/>
        <w:spacing w:line="240" w:lineRule="auto"/>
        <w:jc w:val="both"/>
        <w:rPr>
          <w:color w:val="000000" w:themeColor="text1"/>
          <w:sz w:val="20"/>
          <w:szCs w:val="20"/>
        </w:rPr>
      </w:pPr>
    </w:p>
    <w:p w:rsidR="00E515F4" w:rsidRDefault="00E515F4" w:rsidP="00E515F4">
      <w:pPr>
        <w:autoSpaceDE w:val="0"/>
        <w:autoSpaceDN w:val="0"/>
        <w:adjustRightInd w:val="0"/>
        <w:spacing w:line="240" w:lineRule="auto"/>
        <w:jc w:val="both"/>
        <w:rPr>
          <w:color w:val="000000" w:themeColor="text1"/>
          <w:sz w:val="20"/>
          <w:szCs w:val="20"/>
        </w:rPr>
      </w:pPr>
      <w:r w:rsidRPr="00E515F4">
        <w:rPr>
          <w:b/>
          <w:color w:val="000000" w:themeColor="text1"/>
          <w:sz w:val="20"/>
          <w:szCs w:val="20"/>
        </w:rPr>
        <w:t>Solución</w:t>
      </w:r>
      <w:r>
        <w:rPr>
          <w:color w:val="000000" w:themeColor="text1"/>
          <w:sz w:val="20"/>
          <w:szCs w:val="20"/>
        </w:rPr>
        <w:t>:</w:t>
      </w:r>
    </w:p>
    <w:p w:rsidR="00E515F4" w:rsidRDefault="00E515F4" w:rsidP="00E515F4">
      <w:pPr>
        <w:autoSpaceDE w:val="0"/>
        <w:autoSpaceDN w:val="0"/>
        <w:adjustRightInd w:val="0"/>
        <w:spacing w:line="240" w:lineRule="auto"/>
        <w:jc w:val="both"/>
        <w:rPr>
          <w:color w:val="000000" w:themeColor="text1"/>
          <w:sz w:val="20"/>
          <w:szCs w:val="20"/>
        </w:rPr>
      </w:pPr>
      <w:r>
        <w:rPr>
          <w:color w:val="000000" w:themeColor="text1"/>
          <w:sz w:val="20"/>
          <w:szCs w:val="20"/>
        </w:rPr>
        <w:t>Hay algo que debe quedar claro de una vez por todas: la velocidad no cambia si el diámetro de la tubería no cambia. (Por ecuación de continuidad</w:t>
      </w:r>
      <w:r w:rsidR="00F9043F">
        <w:rPr>
          <w:color w:val="000000" w:themeColor="text1"/>
          <w:sz w:val="20"/>
          <w:szCs w:val="20"/>
        </w:rPr>
        <w:t>). La ecuación de energía quedaría así, entre A (arriba) y B (abajo):</w:t>
      </w:r>
    </w:p>
    <w:p w:rsidR="00F9043F" w:rsidRPr="00F9043F" w:rsidRDefault="00B203DB" w:rsidP="00E515F4">
      <w:pPr>
        <w:autoSpaceDE w:val="0"/>
        <w:autoSpaceDN w:val="0"/>
        <w:adjustRightInd w:val="0"/>
        <w:spacing w:line="240" w:lineRule="auto"/>
        <w:jc w:val="both"/>
        <w:rPr>
          <w:rFonts w:eastAsiaTheme="minorEastAsia"/>
          <w:color w:val="000000" w:themeColor="text1"/>
          <w:sz w:val="20"/>
          <w:szCs w:val="20"/>
        </w:rPr>
      </w:pPr>
      <m:oMathPara>
        <m:oMath>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m:t>
                  </m:r>
                </m:e>
                <m:sub>
                  <m:r>
                    <w:rPr>
                      <w:rFonts w:ascii="Cambria Math" w:hAnsi="Cambria Math"/>
                      <w:color w:val="000000" w:themeColor="text1"/>
                      <w:sz w:val="20"/>
                      <w:szCs w:val="20"/>
                    </w:rPr>
                    <m:t>A</m:t>
                  </m:r>
                </m:sub>
              </m:sSub>
            </m:num>
            <m:den>
              <m:r>
                <w:rPr>
                  <w:rFonts w:ascii="Cambria Math" w:hAnsi="Cambria Math"/>
                  <w:color w:val="000000" w:themeColor="text1"/>
                  <w:sz w:val="20"/>
                  <w:szCs w:val="20"/>
                </w:rPr>
                <m:t>γ</m:t>
              </m:r>
            </m:den>
          </m:f>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z</m:t>
              </m:r>
            </m:e>
            <m:sub>
              <m:r>
                <w:rPr>
                  <w:rFonts w:ascii="Cambria Math" w:hAnsi="Cambria Math"/>
                  <w:color w:val="000000" w:themeColor="text1"/>
                  <w:sz w:val="20"/>
                  <w:szCs w:val="20"/>
                </w:rPr>
                <m:t>A</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h</m:t>
              </m:r>
            </m:e>
            <m:sub>
              <m:r>
                <w:rPr>
                  <w:rFonts w:ascii="Cambria Math" w:hAnsi="Cambria Math"/>
                  <w:color w:val="000000" w:themeColor="text1"/>
                  <w:sz w:val="20"/>
                  <w:szCs w:val="20"/>
                </w:rPr>
                <m:t>L</m:t>
              </m:r>
            </m:sub>
          </m:sSub>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m:t>
                  </m:r>
                </m:e>
                <m:sub>
                  <m:r>
                    <w:rPr>
                      <w:rFonts w:ascii="Cambria Math" w:hAnsi="Cambria Math"/>
                      <w:color w:val="000000" w:themeColor="text1"/>
                      <w:sz w:val="20"/>
                      <w:szCs w:val="20"/>
                    </w:rPr>
                    <m:t>B</m:t>
                  </m:r>
                </m:sub>
              </m:sSub>
            </m:num>
            <m:den>
              <m:r>
                <w:rPr>
                  <w:rFonts w:ascii="Cambria Math" w:hAnsi="Cambria Math"/>
                  <w:color w:val="000000" w:themeColor="text1"/>
                  <w:sz w:val="20"/>
                  <w:szCs w:val="20"/>
                </w:rPr>
                <m:t>γ</m:t>
              </m:r>
            </m:den>
          </m:f>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z</m:t>
              </m:r>
            </m:e>
            <m:sub>
              <m:r>
                <w:rPr>
                  <w:rFonts w:ascii="Cambria Math" w:hAnsi="Cambria Math"/>
                  <w:color w:val="000000" w:themeColor="text1"/>
                  <w:sz w:val="20"/>
                  <w:szCs w:val="20"/>
                </w:rPr>
                <m:t>B</m:t>
              </m:r>
            </m:sub>
          </m:sSub>
        </m:oMath>
      </m:oMathPara>
    </w:p>
    <w:p w:rsidR="00F9043F" w:rsidRDefault="00F9043F" w:rsidP="00E515F4">
      <w:pPr>
        <w:autoSpaceDE w:val="0"/>
        <w:autoSpaceDN w:val="0"/>
        <w:adjustRightInd w:val="0"/>
        <w:spacing w:line="240" w:lineRule="auto"/>
        <w:jc w:val="both"/>
        <w:rPr>
          <w:rFonts w:eastAsiaTheme="minorEastAsia"/>
          <w:color w:val="000000" w:themeColor="text1"/>
          <w:sz w:val="20"/>
          <w:szCs w:val="20"/>
        </w:rPr>
      </w:pPr>
      <w:r>
        <w:rPr>
          <w:rFonts w:eastAsiaTheme="minorEastAsia"/>
          <w:color w:val="000000" w:themeColor="text1"/>
          <w:sz w:val="20"/>
          <w:szCs w:val="20"/>
        </w:rPr>
        <w:t>Se conocen las alturas, pero no las pérdidas. Entonces hay que calcular las pérdidas primero, para luego reemplazar en la ecuación de energía y ahí si calcular la diferencia de presiones. (Ojo: la “diferencia”, es decir la “resta”. No las presiones individuales).</w:t>
      </w:r>
    </w:p>
    <w:p w:rsidR="00F9043F" w:rsidRDefault="00F9043F" w:rsidP="00E515F4">
      <w:pPr>
        <w:autoSpaceDE w:val="0"/>
        <w:autoSpaceDN w:val="0"/>
        <w:adjustRightInd w:val="0"/>
        <w:spacing w:line="240" w:lineRule="auto"/>
        <w:jc w:val="both"/>
        <w:rPr>
          <w:rFonts w:eastAsiaTheme="minorEastAsia"/>
          <w:color w:val="000000" w:themeColor="text1"/>
          <w:sz w:val="20"/>
          <w:szCs w:val="20"/>
        </w:rPr>
      </w:pPr>
      <w:r>
        <w:rPr>
          <w:rFonts w:eastAsiaTheme="minorEastAsia"/>
          <w:color w:val="000000" w:themeColor="text1"/>
          <w:sz w:val="20"/>
          <w:szCs w:val="20"/>
        </w:rPr>
        <w:t>Entonces, para las pérdidas hay que saber si son en régimen laminar o turbulento. Y eso se hace con el Reynolds:</w:t>
      </w:r>
    </w:p>
    <w:p w:rsidR="00F9043F" w:rsidRPr="00F9043F" w:rsidRDefault="00F9043F" w:rsidP="00E515F4">
      <w:pPr>
        <w:autoSpaceDE w:val="0"/>
        <w:autoSpaceDN w:val="0"/>
        <w:adjustRightInd w:val="0"/>
        <w:spacing w:line="240" w:lineRule="auto"/>
        <w:jc w:val="both"/>
        <w:rPr>
          <w:rFonts w:eastAsiaTheme="minorEastAsia"/>
          <w:sz w:val="20"/>
          <w:lang w:val="es-MX"/>
        </w:rPr>
      </w:pPr>
      <m:oMathPara>
        <m:oMath>
          <m:r>
            <w:rPr>
              <w:rFonts w:ascii="Cambria Math" w:hAnsi="Cambria Math" w:cs="Arial"/>
              <w:sz w:val="20"/>
              <w:lang w:val="es-MX"/>
            </w:rPr>
            <m:t xml:space="preserve">Re= </m:t>
          </m:r>
          <m:f>
            <m:fPr>
              <m:ctrlPr>
                <w:rPr>
                  <w:rFonts w:ascii="Cambria Math" w:eastAsiaTheme="minorEastAsia" w:hAnsi="Cambria Math" w:cs="Arial"/>
                  <w:i/>
                  <w:sz w:val="20"/>
                  <w:lang w:val="es-MX"/>
                </w:rPr>
              </m:ctrlPr>
            </m:fPr>
            <m:num>
              <m:r>
                <w:rPr>
                  <w:rFonts w:ascii="Cambria Math" w:eastAsiaTheme="minorEastAsia" w:hAnsi="Cambria Math" w:cs="Arial"/>
                  <w:sz w:val="20"/>
                  <w:lang w:val="es-MX"/>
                </w:rPr>
                <m:t>ρυD</m:t>
              </m:r>
            </m:num>
            <m:den>
              <m:r>
                <w:rPr>
                  <w:rFonts w:ascii="Cambria Math" w:eastAsiaTheme="minorEastAsia" w:hAnsi="Cambria Math" w:cs="Arial"/>
                  <w:sz w:val="20"/>
                  <w:lang w:val="es-MX"/>
                </w:rPr>
                <m:t>μ</m:t>
              </m:r>
            </m:den>
          </m:f>
          <m:r>
            <w:rPr>
              <w:rFonts w:ascii="Cambria Math" w:eastAsiaTheme="minorEastAsia" w:hAnsi="Cambria Math" w:cs="Arial"/>
              <w:sz w:val="20"/>
              <w:lang w:val="es-MX"/>
            </w:rPr>
            <m:t xml:space="preserve">= </m:t>
          </m:r>
          <m:f>
            <m:fPr>
              <m:ctrlPr>
                <w:rPr>
                  <w:rFonts w:ascii="Cambria Math" w:eastAsiaTheme="minorEastAsia" w:hAnsi="Cambria Math" w:cs="Arial"/>
                  <w:i/>
                  <w:sz w:val="20"/>
                  <w:lang w:val="es-MX"/>
                </w:rPr>
              </m:ctrlPr>
            </m:fPr>
            <m:num>
              <m:r>
                <w:rPr>
                  <w:rFonts w:ascii="Cambria Math" w:eastAsiaTheme="minorEastAsia" w:hAnsi="Cambria Math" w:cs="Arial"/>
                  <w:sz w:val="20"/>
                  <w:lang w:val="es-MX"/>
                </w:rPr>
                <m:t xml:space="preserve">0,86*1000 </m:t>
              </m:r>
              <m:f>
                <m:fPr>
                  <m:type m:val="skw"/>
                  <m:ctrlPr>
                    <w:rPr>
                      <w:rFonts w:ascii="Cambria Math" w:eastAsiaTheme="minorEastAsia" w:hAnsi="Cambria Math" w:cs="Arial"/>
                      <w:i/>
                      <w:sz w:val="20"/>
                      <w:lang w:val="es-MX"/>
                    </w:rPr>
                  </m:ctrlPr>
                </m:fPr>
                <m:num>
                  <m:r>
                    <w:rPr>
                      <w:rFonts w:ascii="Cambria Math" w:eastAsiaTheme="minorEastAsia" w:hAnsi="Cambria Math" w:cs="Arial"/>
                      <w:sz w:val="20"/>
                      <w:lang w:val="es-MX"/>
                    </w:rPr>
                    <m:t>kg</m:t>
                  </m:r>
                </m:num>
                <m:den>
                  <m:sSup>
                    <m:sSupPr>
                      <m:ctrlPr>
                        <w:rPr>
                          <w:rFonts w:ascii="Cambria Math" w:eastAsiaTheme="minorEastAsia" w:hAnsi="Cambria Math" w:cs="Arial"/>
                          <w:i/>
                          <w:sz w:val="20"/>
                          <w:lang w:val="es-MX"/>
                        </w:rPr>
                      </m:ctrlPr>
                    </m:sSupPr>
                    <m:e>
                      <m:r>
                        <w:rPr>
                          <w:rFonts w:ascii="Cambria Math" w:eastAsiaTheme="minorEastAsia" w:hAnsi="Cambria Math" w:cs="Arial"/>
                          <w:sz w:val="20"/>
                          <w:lang w:val="es-MX"/>
                        </w:rPr>
                        <m:t>m</m:t>
                      </m:r>
                    </m:e>
                    <m:sup>
                      <m:r>
                        <w:rPr>
                          <w:rFonts w:ascii="Cambria Math" w:eastAsiaTheme="minorEastAsia" w:hAnsi="Cambria Math" w:cs="Arial"/>
                          <w:sz w:val="20"/>
                          <w:lang w:val="es-MX"/>
                        </w:rPr>
                        <m:t>3</m:t>
                      </m:r>
                    </m:sup>
                  </m:sSup>
                </m:den>
              </m:f>
              <m:r>
                <w:rPr>
                  <w:rFonts w:ascii="Cambria Math" w:eastAsiaTheme="minorEastAsia" w:hAnsi="Cambria Math" w:cs="Arial"/>
                  <w:sz w:val="20"/>
                  <w:lang w:val="es-MX"/>
                </w:rPr>
                <m:t xml:space="preserve">*0,64 </m:t>
              </m:r>
              <m:f>
                <m:fPr>
                  <m:type m:val="skw"/>
                  <m:ctrlPr>
                    <w:rPr>
                      <w:rFonts w:ascii="Cambria Math" w:eastAsiaTheme="minorEastAsia" w:hAnsi="Cambria Math" w:cs="Arial"/>
                      <w:i/>
                      <w:sz w:val="20"/>
                      <w:lang w:val="es-MX"/>
                    </w:rPr>
                  </m:ctrlPr>
                </m:fPr>
                <m:num>
                  <m:r>
                    <w:rPr>
                      <w:rFonts w:ascii="Cambria Math" w:eastAsiaTheme="minorEastAsia" w:hAnsi="Cambria Math" w:cs="Arial"/>
                      <w:sz w:val="20"/>
                      <w:lang w:val="es-MX"/>
                    </w:rPr>
                    <m:t>m</m:t>
                  </m:r>
                </m:num>
                <m:den>
                  <m:r>
                    <w:rPr>
                      <w:rFonts w:ascii="Cambria Math" w:eastAsiaTheme="minorEastAsia" w:hAnsi="Cambria Math" w:cs="Arial"/>
                      <w:sz w:val="20"/>
                      <w:lang w:val="es-MX"/>
                    </w:rPr>
                    <m:t>s</m:t>
                  </m:r>
                </m:den>
              </m:f>
              <m:r>
                <w:rPr>
                  <w:rFonts w:ascii="Cambria Math" w:eastAsiaTheme="minorEastAsia" w:hAnsi="Cambria Math" w:cs="Arial"/>
                  <w:sz w:val="20"/>
                  <w:lang w:val="es-MX"/>
                </w:rPr>
                <m:t>*0,0243 m</m:t>
              </m:r>
            </m:num>
            <m:den>
              <m:r>
                <m:rPr>
                  <m:sty m:val="p"/>
                </m:rPr>
                <w:rPr>
                  <w:rFonts w:ascii="Cambria Math" w:hAnsi="Cambria Math"/>
                  <w:color w:val="000000" w:themeColor="text1"/>
                  <w:sz w:val="20"/>
                  <w:szCs w:val="20"/>
                </w:rPr>
                <m:t>0,012 Pa*s</m:t>
              </m:r>
            </m:den>
          </m:f>
        </m:oMath>
      </m:oMathPara>
    </w:p>
    <w:p w:rsidR="00F9043F" w:rsidRDefault="00F9043F" w:rsidP="00E515F4">
      <w:pPr>
        <w:autoSpaceDE w:val="0"/>
        <w:autoSpaceDN w:val="0"/>
        <w:adjustRightInd w:val="0"/>
        <w:spacing w:line="240" w:lineRule="auto"/>
        <w:jc w:val="both"/>
        <w:rPr>
          <w:rFonts w:eastAsiaTheme="minorEastAsia"/>
          <w:sz w:val="20"/>
          <w:lang w:val="es-MX"/>
        </w:rPr>
      </w:pPr>
      <w:r>
        <w:rPr>
          <w:rFonts w:eastAsiaTheme="minorEastAsia"/>
          <w:sz w:val="20"/>
          <w:lang w:val="es-MX"/>
        </w:rPr>
        <w:t xml:space="preserve">El diámetro se obtuvo del apéndice F2 del </w:t>
      </w:r>
      <w:proofErr w:type="spellStart"/>
      <w:r>
        <w:rPr>
          <w:rFonts w:eastAsiaTheme="minorEastAsia"/>
          <w:sz w:val="20"/>
          <w:lang w:val="es-MX"/>
        </w:rPr>
        <w:t>Mott</w:t>
      </w:r>
      <w:proofErr w:type="spellEnd"/>
      <w:r>
        <w:rPr>
          <w:rFonts w:eastAsiaTheme="minorEastAsia"/>
          <w:sz w:val="20"/>
          <w:lang w:val="es-MX"/>
        </w:rPr>
        <w:t>. Tubería de acero cédula 80.</w:t>
      </w:r>
    </w:p>
    <w:p w:rsidR="00F9043F" w:rsidRDefault="00F9043F" w:rsidP="00E515F4">
      <w:pPr>
        <w:autoSpaceDE w:val="0"/>
        <w:autoSpaceDN w:val="0"/>
        <w:adjustRightInd w:val="0"/>
        <w:spacing w:line="240" w:lineRule="auto"/>
        <w:jc w:val="both"/>
        <w:rPr>
          <w:rFonts w:eastAsiaTheme="minorEastAsia"/>
          <w:sz w:val="20"/>
          <w:lang w:val="es-MX"/>
        </w:rPr>
      </w:pPr>
      <w:r>
        <w:rPr>
          <w:rFonts w:eastAsiaTheme="minorEastAsia"/>
          <w:sz w:val="20"/>
          <w:lang w:val="es-MX"/>
        </w:rPr>
        <w:t xml:space="preserve">Recordando que </w:t>
      </w:r>
      <w:proofErr w:type="spellStart"/>
      <w:r>
        <w:rPr>
          <w:rFonts w:eastAsiaTheme="minorEastAsia"/>
          <w:sz w:val="20"/>
          <w:lang w:val="es-MX"/>
        </w:rPr>
        <w:t>Pa</w:t>
      </w:r>
      <w:proofErr w:type="spellEnd"/>
      <w:r>
        <w:rPr>
          <w:rFonts w:eastAsiaTheme="minorEastAsia"/>
          <w:sz w:val="20"/>
          <w:lang w:val="es-MX"/>
        </w:rPr>
        <w:t xml:space="preserve"> = N/m</w:t>
      </w:r>
      <w:r w:rsidRPr="00F9043F">
        <w:rPr>
          <w:rFonts w:eastAsiaTheme="minorEastAsia"/>
          <w:sz w:val="20"/>
          <w:vertAlign w:val="superscript"/>
          <w:lang w:val="es-MX"/>
        </w:rPr>
        <w:t>2</w:t>
      </w:r>
      <w:r>
        <w:rPr>
          <w:rFonts w:eastAsiaTheme="minorEastAsia"/>
          <w:sz w:val="20"/>
          <w:lang w:val="es-MX"/>
        </w:rPr>
        <w:t>=kg m s</w:t>
      </w:r>
      <w:r w:rsidRPr="00F9043F">
        <w:rPr>
          <w:rFonts w:eastAsiaTheme="minorEastAsia"/>
          <w:sz w:val="20"/>
          <w:vertAlign w:val="superscript"/>
          <w:lang w:val="es-MX"/>
        </w:rPr>
        <w:t>-2</w:t>
      </w:r>
      <w:r>
        <w:rPr>
          <w:rFonts w:eastAsiaTheme="minorEastAsia"/>
          <w:sz w:val="20"/>
          <w:lang w:val="es-MX"/>
        </w:rPr>
        <w:t xml:space="preserve"> m</w:t>
      </w:r>
      <w:r w:rsidRPr="00F9043F">
        <w:rPr>
          <w:rFonts w:eastAsiaTheme="minorEastAsia"/>
          <w:sz w:val="20"/>
          <w:vertAlign w:val="superscript"/>
          <w:lang w:val="es-MX"/>
        </w:rPr>
        <w:t>-2</w:t>
      </w:r>
      <w:r>
        <w:rPr>
          <w:rFonts w:eastAsiaTheme="minorEastAsia"/>
          <w:sz w:val="20"/>
          <w:vertAlign w:val="superscript"/>
          <w:lang w:val="es-MX"/>
        </w:rPr>
        <w:t xml:space="preserve"> </w:t>
      </w:r>
      <w:r>
        <w:rPr>
          <w:rFonts w:eastAsiaTheme="minorEastAsia"/>
          <w:sz w:val="20"/>
          <w:lang w:val="es-MX"/>
        </w:rPr>
        <w:t>= kg m</w:t>
      </w:r>
      <w:r w:rsidRPr="00F9043F">
        <w:rPr>
          <w:rFonts w:eastAsiaTheme="minorEastAsia"/>
          <w:sz w:val="20"/>
          <w:vertAlign w:val="superscript"/>
          <w:lang w:val="es-MX"/>
        </w:rPr>
        <w:t>-1</w:t>
      </w:r>
      <w:r>
        <w:rPr>
          <w:rFonts w:eastAsiaTheme="minorEastAsia"/>
          <w:sz w:val="20"/>
          <w:lang w:val="es-MX"/>
        </w:rPr>
        <w:t xml:space="preserve"> s</w:t>
      </w:r>
      <w:r w:rsidRPr="00F9043F">
        <w:rPr>
          <w:rFonts w:eastAsiaTheme="minorEastAsia"/>
          <w:sz w:val="20"/>
          <w:vertAlign w:val="superscript"/>
          <w:lang w:val="es-MX"/>
        </w:rPr>
        <w:t>-2</w:t>
      </w:r>
      <w:r>
        <w:rPr>
          <w:rFonts w:eastAsiaTheme="minorEastAsia"/>
          <w:sz w:val="20"/>
          <w:lang w:val="es-MX"/>
        </w:rPr>
        <w:t>, entonces, el Reynolds queda:</w:t>
      </w:r>
    </w:p>
    <w:p w:rsidR="00F9043F" w:rsidRPr="00F9043F" w:rsidRDefault="00F9043F" w:rsidP="00E515F4">
      <w:pPr>
        <w:autoSpaceDE w:val="0"/>
        <w:autoSpaceDN w:val="0"/>
        <w:adjustRightInd w:val="0"/>
        <w:spacing w:line="240" w:lineRule="auto"/>
        <w:jc w:val="both"/>
        <w:rPr>
          <w:rFonts w:eastAsiaTheme="minorEastAsia"/>
          <w:sz w:val="20"/>
          <w:lang w:val="es-MX"/>
        </w:rPr>
      </w:pPr>
      <m:oMathPara>
        <m:oMath>
          <m:r>
            <w:rPr>
              <w:rFonts w:ascii="Cambria Math" w:hAnsi="Cambria Math" w:cs="Arial"/>
              <w:sz w:val="20"/>
              <w:lang w:val="es-MX"/>
            </w:rPr>
            <m:t>Re=</m:t>
          </m:r>
          <m:f>
            <m:fPr>
              <m:ctrlPr>
                <w:rPr>
                  <w:rFonts w:ascii="Cambria Math" w:hAnsi="Cambria Math" w:cs="Arial"/>
                  <w:i/>
                  <w:sz w:val="20"/>
                  <w:lang w:val="es-MX"/>
                </w:rPr>
              </m:ctrlPr>
            </m:fPr>
            <m:num>
              <m:r>
                <w:rPr>
                  <w:rFonts w:ascii="Cambria Math" w:hAnsi="Cambria Math" w:cs="Arial"/>
                  <w:sz w:val="20"/>
                  <w:lang w:val="es-MX"/>
                </w:rPr>
                <m:t>860 kg∙</m:t>
              </m:r>
              <m:sSup>
                <m:sSupPr>
                  <m:ctrlPr>
                    <w:rPr>
                      <w:rFonts w:ascii="Cambria Math" w:hAnsi="Cambria Math" w:cs="Arial"/>
                      <w:i/>
                      <w:sz w:val="20"/>
                      <w:lang w:val="es-MX"/>
                    </w:rPr>
                  </m:ctrlPr>
                </m:sSupPr>
                <m:e>
                  <m:r>
                    <w:rPr>
                      <w:rFonts w:ascii="Cambria Math" w:hAnsi="Cambria Math" w:cs="Arial"/>
                      <w:sz w:val="20"/>
                      <w:lang w:val="es-MX"/>
                    </w:rPr>
                    <m:t>m</m:t>
                  </m:r>
                </m:e>
                <m:sup>
                  <m:r>
                    <w:rPr>
                      <w:rFonts w:ascii="Cambria Math" w:hAnsi="Cambria Math" w:cs="Arial"/>
                      <w:sz w:val="20"/>
                      <w:lang w:val="es-MX"/>
                    </w:rPr>
                    <m:t>-3</m:t>
                  </m:r>
                </m:sup>
              </m:sSup>
              <m:r>
                <w:rPr>
                  <w:rFonts w:ascii="Cambria Math" w:hAnsi="Cambria Math" w:cs="Arial"/>
                  <w:sz w:val="20"/>
                  <w:lang w:val="es-MX"/>
                </w:rPr>
                <m:t>*0,64 m ∙</m:t>
              </m:r>
              <m:sSup>
                <m:sSupPr>
                  <m:ctrlPr>
                    <w:rPr>
                      <w:rFonts w:ascii="Cambria Math" w:hAnsi="Cambria Math" w:cs="Arial"/>
                      <w:i/>
                      <w:sz w:val="20"/>
                      <w:lang w:val="es-MX"/>
                    </w:rPr>
                  </m:ctrlPr>
                </m:sSupPr>
                <m:e>
                  <m:r>
                    <w:rPr>
                      <w:rFonts w:ascii="Cambria Math" w:hAnsi="Cambria Math" w:cs="Arial"/>
                      <w:sz w:val="20"/>
                      <w:lang w:val="es-MX"/>
                    </w:rPr>
                    <m:t>s</m:t>
                  </m:r>
                </m:e>
                <m:sup>
                  <m:r>
                    <w:rPr>
                      <w:rFonts w:ascii="Cambria Math" w:hAnsi="Cambria Math" w:cs="Arial"/>
                      <w:sz w:val="20"/>
                      <w:lang w:val="es-MX"/>
                    </w:rPr>
                    <m:t>-1</m:t>
                  </m:r>
                </m:sup>
              </m:sSup>
              <m:r>
                <w:rPr>
                  <w:rFonts w:ascii="Cambria Math" w:hAnsi="Cambria Math" w:cs="Arial"/>
                  <w:sz w:val="20"/>
                  <w:lang w:val="es-MX"/>
                </w:rPr>
                <m:t>*0,0243 m</m:t>
              </m:r>
            </m:num>
            <m:den>
              <m:r>
                <w:rPr>
                  <w:rFonts w:ascii="Cambria Math" w:hAnsi="Cambria Math" w:cs="Arial"/>
                  <w:sz w:val="20"/>
                  <w:lang w:val="es-MX"/>
                </w:rPr>
                <m:t>0,012 kg∙</m:t>
              </m:r>
              <m:sSup>
                <m:sSupPr>
                  <m:ctrlPr>
                    <w:rPr>
                      <w:rFonts w:ascii="Cambria Math" w:hAnsi="Cambria Math" w:cs="Arial"/>
                      <w:i/>
                      <w:sz w:val="20"/>
                      <w:lang w:val="es-MX"/>
                    </w:rPr>
                  </m:ctrlPr>
                </m:sSupPr>
                <m:e>
                  <m:r>
                    <w:rPr>
                      <w:rFonts w:ascii="Cambria Math" w:hAnsi="Cambria Math" w:cs="Arial"/>
                      <w:sz w:val="20"/>
                      <w:lang w:val="es-MX"/>
                    </w:rPr>
                    <m:t>m</m:t>
                  </m:r>
                </m:e>
                <m:sup>
                  <m:r>
                    <w:rPr>
                      <w:rFonts w:ascii="Cambria Math" w:hAnsi="Cambria Math" w:cs="Arial"/>
                      <w:sz w:val="20"/>
                      <w:lang w:val="es-MX"/>
                    </w:rPr>
                    <m:t>-1</m:t>
                  </m:r>
                </m:sup>
              </m:sSup>
              <m:r>
                <w:rPr>
                  <w:rFonts w:ascii="Cambria Math" w:hAnsi="Cambria Math" w:cs="Arial"/>
                  <w:sz w:val="20"/>
                  <w:lang w:val="es-MX"/>
                </w:rPr>
                <m:t>∙</m:t>
              </m:r>
              <m:sSup>
                <m:sSupPr>
                  <m:ctrlPr>
                    <w:rPr>
                      <w:rFonts w:ascii="Cambria Math" w:hAnsi="Cambria Math" w:cs="Arial"/>
                      <w:i/>
                      <w:sz w:val="20"/>
                      <w:lang w:val="es-MX"/>
                    </w:rPr>
                  </m:ctrlPr>
                </m:sSupPr>
                <m:e>
                  <m:r>
                    <w:rPr>
                      <w:rFonts w:ascii="Cambria Math" w:hAnsi="Cambria Math" w:cs="Arial"/>
                      <w:sz w:val="20"/>
                      <w:lang w:val="es-MX"/>
                    </w:rPr>
                    <m:t>s</m:t>
                  </m:r>
                </m:e>
                <m:sup>
                  <m:r>
                    <w:rPr>
                      <w:rFonts w:ascii="Cambria Math" w:hAnsi="Cambria Math" w:cs="Arial"/>
                      <w:sz w:val="20"/>
                      <w:lang w:val="es-MX"/>
                    </w:rPr>
                    <m:t>-1</m:t>
                  </m:r>
                </m:sup>
              </m:sSup>
            </m:den>
          </m:f>
          <m:r>
            <w:rPr>
              <w:rFonts w:ascii="Cambria Math" w:hAnsi="Cambria Math" w:cs="Arial"/>
              <w:sz w:val="20"/>
              <w:lang w:val="es-MX"/>
            </w:rPr>
            <m:t>=1114,56</m:t>
          </m:r>
        </m:oMath>
      </m:oMathPara>
    </w:p>
    <w:p w:rsidR="00F9043F" w:rsidRDefault="00F9043F" w:rsidP="00E515F4">
      <w:pPr>
        <w:autoSpaceDE w:val="0"/>
        <w:autoSpaceDN w:val="0"/>
        <w:adjustRightInd w:val="0"/>
        <w:spacing w:line="240" w:lineRule="auto"/>
        <w:jc w:val="both"/>
        <w:rPr>
          <w:rFonts w:eastAsiaTheme="minorEastAsia"/>
          <w:sz w:val="20"/>
          <w:lang w:val="es-MX"/>
        </w:rPr>
      </w:pPr>
      <w:r>
        <w:rPr>
          <w:rFonts w:eastAsiaTheme="minorEastAsia"/>
          <w:sz w:val="20"/>
          <w:lang w:val="es-MX"/>
        </w:rPr>
        <w:t>Como Re&lt;2000, el régimen de flujo es Laminar. Entonces,</w:t>
      </w:r>
    </w:p>
    <w:p w:rsidR="00F9043F" w:rsidRPr="00F9043F" w:rsidRDefault="00F9043F" w:rsidP="00E515F4">
      <w:pPr>
        <w:autoSpaceDE w:val="0"/>
        <w:autoSpaceDN w:val="0"/>
        <w:adjustRightInd w:val="0"/>
        <w:spacing w:line="240" w:lineRule="auto"/>
        <w:jc w:val="both"/>
        <w:rPr>
          <w:rFonts w:eastAsiaTheme="minorEastAsia"/>
          <w:i/>
          <w:color w:val="000000" w:themeColor="text1"/>
          <w:sz w:val="20"/>
          <w:szCs w:val="20"/>
        </w:rPr>
      </w:pPr>
      <m:oMathPara>
        <m:oMath>
          <m:r>
            <w:rPr>
              <w:rFonts w:ascii="Cambria Math" w:hAnsi="Cambria Math"/>
              <w:color w:val="000000" w:themeColor="text1"/>
              <w:sz w:val="20"/>
              <w:szCs w:val="20"/>
            </w:rPr>
            <m:t xml:space="preserve">f= </m:t>
          </m:r>
          <m:f>
            <m:fPr>
              <m:ctrlPr>
                <w:rPr>
                  <w:rFonts w:ascii="Cambria Math" w:hAnsi="Cambria Math"/>
                  <w:i/>
                  <w:color w:val="000000" w:themeColor="text1"/>
                  <w:sz w:val="20"/>
                  <w:szCs w:val="20"/>
                </w:rPr>
              </m:ctrlPr>
            </m:fPr>
            <m:num>
              <m:r>
                <w:rPr>
                  <w:rFonts w:ascii="Cambria Math" w:hAnsi="Cambria Math"/>
                  <w:color w:val="000000" w:themeColor="text1"/>
                  <w:sz w:val="20"/>
                  <w:szCs w:val="20"/>
                </w:rPr>
                <m:t>64</m:t>
              </m:r>
            </m:num>
            <m:den>
              <m:r>
                <w:rPr>
                  <w:rFonts w:ascii="Cambria Math" w:hAnsi="Cambria Math"/>
                  <w:color w:val="000000" w:themeColor="text1"/>
                  <w:sz w:val="20"/>
                  <w:szCs w:val="20"/>
                </w:rPr>
                <m:t>1114,56</m:t>
              </m:r>
            </m:den>
          </m:f>
          <m:r>
            <w:rPr>
              <w:rFonts w:ascii="Cambria Math" w:hAnsi="Cambria Math"/>
              <w:color w:val="000000" w:themeColor="text1"/>
              <w:sz w:val="20"/>
              <w:szCs w:val="20"/>
            </w:rPr>
            <m:t>=0,0574</m:t>
          </m:r>
        </m:oMath>
      </m:oMathPara>
    </w:p>
    <w:p w:rsidR="00F9043F" w:rsidRDefault="00F9043F" w:rsidP="00E515F4">
      <w:pPr>
        <w:autoSpaceDE w:val="0"/>
        <w:autoSpaceDN w:val="0"/>
        <w:adjustRightInd w:val="0"/>
        <w:spacing w:line="240" w:lineRule="auto"/>
        <w:jc w:val="both"/>
        <w:rPr>
          <w:rFonts w:eastAsiaTheme="minorEastAsia"/>
          <w:color w:val="000000" w:themeColor="text1"/>
          <w:sz w:val="20"/>
          <w:szCs w:val="20"/>
        </w:rPr>
      </w:pPr>
      <w:r>
        <w:rPr>
          <w:rFonts w:eastAsiaTheme="minorEastAsia"/>
          <w:color w:val="000000" w:themeColor="text1"/>
          <w:sz w:val="20"/>
          <w:szCs w:val="20"/>
        </w:rPr>
        <w:t>Y las pérdidas de energía por fricción del petróleo con la tubería, serían:</w:t>
      </w:r>
    </w:p>
    <w:p w:rsidR="00D7455E" w:rsidRDefault="00D7455E" w:rsidP="00D7455E">
      <w:pPr>
        <w:autoSpaceDE w:val="0"/>
        <w:autoSpaceDN w:val="0"/>
        <w:adjustRightInd w:val="0"/>
        <w:jc w:val="both"/>
        <w:rPr>
          <w:rFonts w:cs="Arial"/>
          <w:lang w:val="en-US"/>
        </w:rPr>
      </w:pPr>
      <w:proofErr w:type="gramStart"/>
      <w:r w:rsidRPr="00D7455E">
        <w:rPr>
          <w:rFonts w:cs="Arial"/>
          <w:sz w:val="20"/>
          <w:lang w:val="en-US"/>
        </w:rPr>
        <w:t>h</w:t>
      </w:r>
      <w:r w:rsidRPr="00D7455E">
        <w:rPr>
          <w:rFonts w:cs="Arial"/>
          <w:sz w:val="20"/>
          <w:vertAlign w:val="subscript"/>
          <w:lang w:val="en-US"/>
        </w:rPr>
        <w:t>L</w:t>
      </w:r>
      <w:proofErr w:type="gramEnd"/>
      <w:r w:rsidRPr="00D7455E">
        <w:rPr>
          <w:rFonts w:cs="Arial"/>
          <w:sz w:val="20"/>
          <w:vertAlign w:val="subscript"/>
          <w:lang w:val="en-US"/>
        </w:rPr>
        <w:t xml:space="preserve"> </w:t>
      </w:r>
      <w:r w:rsidRPr="00D7455E">
        <w:rPr>
          <w:rFonts w:cs="Arial"/>
          <w:sz w:val="20"/>
          <w:lang w:val="en-US"/>
        </w:rPr>
        <w:t>= (f  L  v</w:t>
      </w:r>
      <w:r w:rsidRPr="00D7455E">
        <w:rPr>
          <w:rFonts w:cs="Arial"/>
          <w:sz w:val="20"/>
          <w:vertAlign w:val="superscript"/>
          <w:lang w:val="en-US"/>
        </w:rPr>
        <w:t>2</w:t>
      </w:r>
      <w:r w:rsidRPr="00D7455E">
        <w:rPr>
          <w:rFonts w:cs="Arial"/>
          <w:sz w:val="20"/>
          <w:lang w:val="en-US"/>
        </w:rPr>
        <w:t xml:space="preserve">) / (2 g D)   = </w:t>
      </w:r>
      <m:oMath>
        <m:f>
          <m:fPr>
            <m:ctrlPr>
              <w:rPr>
                <w:rFonts w:ascii="Cambria Math" w:hAnsi="Cambria Math" w:cs="Arial"/>
                <w:i/>
                <w:lang w:val="es-MX"/>
              </w:rPr>
            </m:ctrlPr>
          </m:fPr>
          <m:num>
            <m:r>
              <w:rPr>
                <w:rFonts w:ascii="Cambria Math" w:hAnsi="Cambria Math" w:cs="Arial"/>
                <w:lang w:val="en-US"/>
              </w:rPr>
              <m:t xml:space="preserve">0,0574*60 </m:t>
            </m:r>
            <m:r>
              <w:rPr>
                <w:rFonts w:ascii="Cambria Math" w:hAnsi="Cambria Math" w:cs="Arial"/>
                <w:lang w:val="es-MX"/>
              </w:rPr>
              <m:t>m</m:t>
            </m:r>
            <m:r>
              <w:rPr>
                <w:rFonts w:ascii="Cambria Math" w:hAnsi="Cambria Math" w:cs="Arial"/>
                <w:lang w:val="en-US"/>
              </w:rPr>
              <m:t>*</m:t>
            </m:r>
            <m:sSup>
              <m:sSupPr>
                <m:ctrlPr>
                  <w:rPr>
                    <w:rFonts w:ascii="Cambria Math" w:hAnsi="Cambria Math" w:cs="Arial"/>
                    <w:i/>
                    <w:lang w:val="es-MX"/>
                  </w:rPr>
                </m:ctrlPr>
              </m:sSupPr>
              <m:e>
                <m:r>
                  <w:rPr>
                    <w:rFonts w:ascii="Cambria Math" w:hAnsi="Cambria Math" w:cs="Arial"/>
                    <w:lang w:val="en-US"/>
                  </w:rPr>
                  <m:t>(</m:t>
                </m:r>
                <m:f>
                  <m:fPr>
                    <m:ctrlPr>
                      <w:rPr>
                        <w:rFonts w:ascii="Cambria Math" w:hAnsi="Cambria Math" w:cs="Arial"/>
                        <w:i/>
                        <w:lang w:val="es-MX"/>
                      </w:rPr>
                    </m:ctrlPr>
                  </m:fPr>
                  <m:num>
                    <m:r>
                      <w:rPr>
                        <w:rFonts w:ascii="Cambria Math" w:hAnsi="Cambria Math" w:cs="Arial"/>
                        <w:lang w:val="en-US"/>
                      </w:rPr>
                      <m:t xml:space="preserve">0,64 </m:t>
                    </m:r>
                    <m:r>
                      <w:rPr>
                        <w:rFonts w:ascii="Cambria Math" w:hAnsi="Cambria Math" w:cs="Arial"/>
                        <w:lang w:val="es-MX"/>
                      </w:rPr>
                      <m:t>m</m:t>
                    </m:r>
                  </m:num>
                  <m:den>
                    <m:r>
                      <w:rPr>
                        <w:rFonts w:ascii="Cambria Math" w:hAnsi="Cambria Math" w:cs="Arial"/>
                        <w:lang w:val="es-MX"/>
                      </w:rPr>
                      <m:t>s</m:t>
                    </m:r>
                  </m:den>
                </m:f>
                <m:r>
                  <w:rPr>
                    <w:rFonts w:ascii="Cambria Math" w:hAnsi="Cambria Math" w:cs="Arial"/>
                    <w:lang w:val="en-US"/>
                  </w:rPr>
                  <m:t>)</m:t>
                </m:r>
              </m:e>
              <m:sup>
                <m:r>
                  <w:rPr>
                    <w:rFonts w:ascii="Cambria Math" w:hAnsi="Cambria Math" w:cs="Arial"/>
                    <w:lang w:val="en-US"/>
                  </w:rPr>
                  <m:t>2</m:t>
                </m:r>
              </m:sup>
            </m:sSup>
          </m:num>
          <m:den>
            <m:r>
              <w:rPr>
                <w:rFonts w:ascii="Cambria Math" w:hAnsi="Cambria Math" w:cs="Arial"/>
                <w:lang w:val="en-US"/>
              </w:rPr>
              <m:t>2*9,8</m:t>
            </m:r>
            <m:f>
              <m:fPr>
                <m:ctrlPr>
                  <w:rPr>
                    <w:rFonts w:ascii="Cambria Math" w:hAnsi="Cambria Math" w:cs="Arial"/>
                    <w:i/>
                    <w:lang w:val="es-MX"/>
                  </w:rPr>
                </m:ctrlPr>
              </m:fPr>
              <m:num>
                <m:r>
                  <w:rPr>
                    <w:rFonts w:ascii="Cambria Math" w:hAnsi="Cambria Math" w:cs="Arial"/>
                    <w:lang w:val="es-MX"/>
                  </w:rPr>
                  <m:t>m</m:t>
                </m:r>
              </m:num>
              <m:den>
                <m:sSup>
                  <m:sSupPr>
                    <m:ctrlPr>
                      <w:rPr>
                        <w:rFonts w:ascii="Cambria Math" w:hAnsi="Cambria Math" w:cs="Arial"/>
                        <w:i/>
                        <w:lang w:val="es-MX"/>
                      </w:rPr>
                    </m:ctrlPr>
                  </m:sSupPr>
                  <m:e>
                    <m:r>
                      <w:rPr>
                        <w:rFonts w:ascii="Cambria Math" w:hAnsi="Cambria Math" w:cs="Arial"/>
                        <w:lang w:val="es-MX"/>
                      </w:rPr>
                      <m:t>s</m:t>
                    </m:r>
                  </m:e>
                  <m:sup>
                    <m:r>
                      <w:rPr>
                        <w:rFonts w:ascii="Cambria Math" w:hAnsi="Cambria Math" w:cs="Arial"/>
                        <w:lang w:val="en-US"/>
                      </w:rPr>
                      <m:t>2</m:t>
                    </m:r>
                  </m:sup>
                </m:sSup>
              </m:den>
            </m:f>
            <m:r>
              <w:rPr>
                <w:rFonts w:ascii="Cambria Math" w:hAnsi="Cambria Math" w:cs="Arial"/>
                <w:lang w:val="en-US"/>
              </w:rPr>
              <m:t xml:space="preserve">*0,0243 </m:t>
            </m:r>
            <m:r>
              <w:rPr>
                <w:rFonts w:ascii="Cambria Math" w:hAnsi="Cambria Math" w:cs="Arial"/>
                <w:lang w:val="es-MX"/>
              </w:rPr>
              <m:t>m</m:t>
            </m:r>
          </m:den>
        </m:f>
        <m:r>
          <w:rPr>
            <w:rFonts w:ascii="Cambria Math" w:hAnsi="Cambria Math" w:cs="Arial"/>
            <w:lang w:val="en-US"/>
          </w:rPr>
          <m:t xml:space="preserve">=2,96 </m:t>
        </m:r>
        <m:r>
          <w:rPr>
            <w:rFonts w:ascii="Cambria Math" w:hAnsi="Cambria Math" w:cs="Arial"/>
            <w:lang w:val="es-MX"/>
          </w:rPr>
          <m:t>m</m:t>
        </m:r>
      </m:oMath>
      <w:r w:rsidRPr="00D7455E">
        <w:rPr>
          <w:rFonts w:cs="Arial"/>
          <w:lang w:val="en-US"/>
        </w:rPr>
        <w:t xml:space="preserve">       </w:t>
      </w:r>
    </w:p>
    <w:p w:rsidR="00D7455E" w:rsidRDefault="00D7455E" w:rsidP="00D7455E">
      <w:pPr>
        <w:autoSpaceDE w:val="0"/>
        <w:autoSpaceDN w:val="0"/>
        <w:adjustRightInd w:val="0"/>
        <w:jc w:val="both"/>
        <w:rPr>
          <w:rFonts w:eastAsiaTheme="minorEastAsia"/>
          <w:color w:val="000000" w:themeColor="text1"/>
          <w:sz w:val="20"/>
          <w:szCs w:val="20"/>
        </w:rPr>
      </w:pPr>
      <w:r w:rsidRPr="00D7455E">
        <w:rPr>
          <w:rFonts w:eastAsiaTheme="minorEastAsia"/>
          <w:color w:val="000000" w:themeColor="text1"/>
          <w:sz w:val="20"/>
          <w:szCs w:val="20"/>
        </w:rPr>
        <w:t>Ahora sí se calcula la diferencia de presiones</w:t>
      </w:r>
      <w:r>
        <w:rPr>
          <w:rFonts w:eastAsiaTheme="minorEastAsia"/>
          <w:color w:val="000000" w:themeColor="text1"/>
          <w:sz w:val="20"/>
          <w:szCs w:val="20"/>
        </w:rPr>
        <w:t>:</w:t>
      </w:r>
    </w:p>
    <w:p w:rsidR="00D7455E" w:rsidRPr="00D7455E" w:rsidRDefault="00B203DB" w:rsidP="00D7455E">
      <w:pPr>
        <w:autoSpaceDE w:val="0"/>
        <w:autoSpaceDN w:val="0"/>
        <w:adjustRightInd w:val="0"/>
        <w:spacing w:after="0" w:line="240" w:lineRule="auto"/>
        <w:jc w:val="center"/>
        <w:rPr>
          <w:rFonts w:eastAsiaTheme="minorEastAsia"/>
          <w:color w:val="000000" w:themeColor="text1"/>
          <w:sz w:val="20"/>
          <w:szCs w:val="20"/>
        </w:rPr>
      </w:pPr>
      <m:oMathPara>
        <m:oMath>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m:t>
                  </m:r>
                </m:e>
                <m:sub>
                  <m:r>
                    <w:rPr>
                      <w:rFonts w:ascii="Cambria Math" w:hAnsi="Cambria Math"/>
                      <w:color w:val="000000" w:themeColor="text1"/>
                      <w:sz w:val="20"/>
                      <w:szCs w:val="20"/>
                    </w:rPr>
                    <m:t>A</m:t>
                  </m:r>
                </m:sub>
              </m:sSub>
            </m:num>
            <m:den>
              <m:r>
                <w:rPr>
                  <w:rFonts w:ascii="Cambria Math" w:hAnsi="Cambria Math"/>
                  <w:color w:val="000000" w:themeColor="text1"/>
                  <w:sz w:val="20"/>
                  <w:szCs w:val="20"/>
                </w:rPr>
                <m:t>γ</m:t>
              </m:r>
            </m:den>
          </m:f>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m:t>
                      </m:r>
                    </m:e>
                    <m:sub>
                      <m:r>
                        <w:rPr>
                          <w:rFonts w:ascii="Cambria Math" w:hAnsi="Cambria Math"/>
                          <w:color w:val="000000" w:themeColor="text1"/>
                          <w:sz w:val="20"/>
                          <w:szCs w:val="20"/>
                        </w:rPr>
                        <m:t>B</m:t>
                      </m:r>
                    </m:sub>
                  </m:sSub>
                </m:num>
                <m:den>
                  <m:r>
                    <w:rPr>
                      <w:rFonts w:ascii="Cambria Math" w:hAnsi="Cambria Math"/>
                      <w:color w:val="000000" w:themeColor="text1"/>
                      <w:sz w:val="20"/>
                      <w:szCs w:val="20"/>
                    </w:rPr>
                    <m:t>γ</m:t>
                  </m:r>
                </m:den>
              </m:f>
              <m:r>
                <w:rPr>
                  <w:rFonts w:ascii="Cambria Math" w:hAnsi="Cambria Math"/>
                  <w:color w:val="000000" w:themeColor="text1"/>
                  <w:sz w:val="20"/>
                  <w:szCs w:val="20"/>
                </w:rPr>
                <m:t>=-z</m:t>
              </m:r>
            </m:e>
            <m:sub>
              <m:r>
                <w:rPr>
                  <w:rFonts w:ascii="Cambria Math" w:hAnsi="Cambria Math"/>
                  <w:color w:val="000000" w:themeColor="text1"/>
                  <w:sz w:val="20"/>
                  <w:szCs w:val="20"/>
                </w:rPr>
                <m:t>A</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h</m:t>
              </m:r>
            </m:e>
            <m:sub>
              <m:r>
                <w:rPr>
                  <w:rFonts w:ascii="Cambria Math" w:hAnsi="Cambria Math"/>
                  <w:color w:val="000000" w:themeColor="text1"/>
                  <w:sz w:val="20"/>
                  <w:szCs w:val="20"/>
                </w:rPr>
                <m:t>L</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z</m:t>
              </m:r>
            </m:e>
            <m:sub>
              <m:r>
                <w:rPr>
                  <w:rFonts w:ascii="Cambria Math" w:hAnsi="Cambria Math"/>
                  <w:color w:val="000000" w:themeColor="text1"/>
                  <w:sz w:val="20"/>
                  <w:szCs w:val="20"/>
                </w:rPr>
                <m:t>B</m:t>
              </m:r>
            </m:sub>
          </m:sSub>
        </m:oMath>
      </m:oMathPara>
    </w:p>
    <w:p w:rsidR="00D7455E" w:rsidRDefault="00D7455E" w:rsidP="00D7455E">
      <w:pPr>
        <w:autoSpaceDE w:val="0"/>
        <w:autoSpaceDN w:val="0"/>
        <w:adjustRightInd w:val="0"/>
        <w:spacing w:after="0" w:line="240" w:lineRule="auto"/>
        <w:jc w:val="both"/>
        <w:rPr>
          <w:rFonts w:eastAsiaTheme="minorEastAsia"/>
          <w:color w:val="000000" w:themeColor="text1"/>
          <w:sz w:val="20"/>
          <w:szCs w:val="20"/>
        </w:rPr>
      </w:pPr>
      <w:r>
        <w:rPr>
          <w:rFonts w:eastAsiaTheme="minorEastAsia"/>
          <w:color w:val="000000" w:themeColor="text1"/>
          <w:sz w:val="20"/>
          <w:szCs w:val="20"/>
        </w:rPr>
        <w:t>Entonces,</w:t>
      </w:r>
    </w:p>
    <w:p w:rsidR="00D7455E" w:rsidRDefault="00D7455E" w:rsidP="00D7455E">
      <w:pPr>
        <w:autoSpaceDE w:val="0"/>
        <w:autoSpaceDN w:val="0"/>
        <w:adjustRightInd w:val="0"/>
        <w:spacing w:after="0" w:line="240" w:lineRule="auto"/>
        <w:jc w:val="both"/>
        <w:rPr>
          <w:rFonts w:eastAsiaTheme="minorEastAsia"/>
          <w:color w:val="000000" w:themeColor="text1"/>
          <w:sz w:val="20"/>
          <w:szCs w:val="20"/>
        </w:rPr>
      </w:pPr>
    </w:p>
    <w:p w:rsidR="00D7455E" w:rsidRPr="00F9043F" w:rsidRDefault="00B203DB" w:rsidP="00D7455E">
      <w:pPr>
        <w:autoSpaceDE w:val="0"/>
        <w:autoSpaceDN w:val="0"/>
        <w:adjustRightInd w:val="0"/>
        <w:spacing w:after="0" w:line="240" w:lineRule="auto"/>
        <w:jc w:val="both"/>
        <w:rPr>
          <w:rFonts w:eastAsiaTheme="minorEastAsia"/>
          <w:color w:val="000000" w:themeColor="text1"/>
          <w:sz w:val="20"/>
          <w:szCs w:val="20"/>
        </w:rPr>
      </w:pPr>
      <m:oMathPara>
        <m:oMath>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p</m:t>
              </m:r>
            </m:e>
            <m:sub>
              <m:r>
                <w:rPr>
                  <w:rFonts w:ascii="Cambria Math" w:eastAsiaTheme="minorEastAsia" w:hAnsi="Cambria Math"/>
                  <w:color w:val="000000" w:themeColor="text1"/>
                  <w:sz w:val="20"/>
                  <w:szCs w:val="20"/>
                </w:rPr>
                <m:t>A</m:t>
              </m:r>
            </m:sub>
          </m:sSub>
          <m:r>
            <w:rPr>
              <w:rFonts w:ascii="Cambria Math" w:eastAsiaTheme="minorEastAsia" w:hAnsi="Cambria Math"/>
              <w:color w:val="000000" w:themeColor="text1"/>
              <w:sz w:val="20"/>
              <w:szCs w:val="20"/>
            </w:rPr>
            <m:t xml:space="preserve">- </m:t>
          </m:r>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p</m:t>
              </m:r>
            </m:e>
            <m:sub>
              <m:r>
                <w:rPr>
                  <w:rFonts w:ascii="Cambria Math" w:eastAsiaTheme="minorEastAsia" w:hAnsi="Cambria Math"/>
                  <w:color w:val="000000" w:themeColor="text1"/>
                  <w:sz w:val="20"/>
                  <w:szCs w:val="20"/>
                </w:rPr>
                <m:t>B</m:t>
              </m:r>
            </m:sub>
          </m:sSub>
          <m:r>
            <w:rPr>
              <w:rFonts w:ascii="Cambria Math" w:eastAsiaTheme="minorEastAsia" w:hAnsi="Cambria Math"/>
              <w:color w:val="000000" w:themeColor="text1"/>
              <w:sz w:val="20"/>
              <w:szCs w:val="20"/>
            </w:rPr>
            <m:t>=0,86*9810</m:t>
          </m:r>
          <m:f>
            <m:fPr>
              <m:type m:val="skw"/>
              <m:ctrlPr>
                <w:rPr>
                  <w:rFonts w:ascii="Cambria Math" w:eastAsiaTheme="minorEastAsia" w:hAnsi="Cambria Math"/>
                  <w:i/>
                  <w:color w:val="000000" w:themeColor="text1"/>
                  <w:sz w:val="20"/>
                  <w:szCs w:val="20"/>
                </w:rPr>
              </m:ctrlPr>
            </m:fPr>
            <m:num>
              <m:r>
                <w:rPr>
                  <w:rFonts w:ascii="Cambria Math" w:eastAsiaTheme="minorEastAsia" w:hAnsi="Cambria Math"/>
                  <w:color w:val="000000" w:themeColor="text1"/>
                  <w:sz w:val="20"/>
                  <w:szCs w:val="20"/>
                </w:rPr>
                <m:t>N</m:t>
              </m:r>
            </m:num>
            <m:den>
              <m:sSup>
                <m:sSupPr>
                  <m:ctrlPr>
                    <w:rPr>
                      <w:rFonts w:ascii="Cambria Math" w:eastAsiaTheme="minorEastAsia" w:hAnsi="Cambria Math"/>
                      <w:i/>
                      <w:color w:val="000000" w:themeColor="text1"/>
                      <w:sz w:val="20"/>
                      <w:szCs w:val="20"/>
                    </w:rPr>
                  </m:ctrlPr>
                </m:sSupPr>
                <m:e>
                  <m:r>
                    <w:rPr>
                      <w:rFonts w:ascii="Cambria Math" w:eastAsiaTheme="minorEastAsia" w:hAnsi="Cambria Math"/>
                      <w:color w:val="000000" w:themeColor="text1"/>
                      <w:sz w:val="20"/>
                      <w:szCs w:val="20"/>
                    </w:rPr>
                    <m:t>m</m:t>
                  </m:r>
                </m:e>
                <m:sup>
                  <m:r>
                    <w:rPr>
                      <w:rFonts w:ascii="Cambria Math" w:eastAsiaTheme="minorEastAsia" w:hAnsi="Cambria Math"/>
                      <w:color w:val="000000" w:themeColor="text1"/>
                      <w:sz w:val="20"/>
                      <w:szCs w:val="20"/>
                    </w:rPr>
                    <m:t xml:space="preserve">3 </m:t>
                  </m:r>
                </m:sup>
              </m:sSup>
            </m:den>
          </m:f>
          <m:d>
            <m:dPr>
              <m:begChr m:val="["/>
              <m:endChr m:val="]"/>
              <m:ctrlPr>
                <w:rPr>
                  <w:rFonts w:ascii="Cambria Math" w:eastAsiaTheme="minorEastAsia" w:hAnsi="Cambria Math"/>
                  <w:i/>
                  <w:color w:val="000000" w:themeColor="text1"/>
                  <w:sz w:val="20"/>
                  <w:szCs w:val="20"/>
                </w:rPr>
              </m:ctrlPr>
            </m:dPr>
            <m:e>
              <m:r>
                <w:rPr>
                  <w:rFonts w:ascii="Cambria Math" w:eastAsiaTheme="minorEastAsia" w:hAnsi="Cambria Math"/>
                  <w:color w:val="000000" w:themeColor="text1"/>
                  <w:sz w:val="20"/>
                  <w:szCs w:val="20"/>
                </w:rPr>
                <m:t>2,96 m-60 m</m:t>
              </m:r>
            </m:e>
          </m:d>
          <m:r>
            <w:rPr>
              <w:rFonts w:ascii="Cambria Math" w:eastAsiaTheme="minorEastAsia" w:hAnsi="Cambria Math"/>
              <w:color w:val="000000" w:themeColor="text1"/>
              <w:sz w:val="20"/>
              <w:szCs w:val="20"/>
            </w:rPr>
            <m:t>=-481223,64 Pa= -481,2 kPa</m:t>
          </m:r>
        </m:oMath>
      </m:oMathPara>
    </w:p>
    <w:p w:rsidR="00F9043F" w:rsidRDefault="00D7455E" w:rsidP="00D7455E">
      <w:pPr>
        <w:autoSpaceDE w:val="0"/>
        <w:autoSpaceDN w:val="0"/>
        <w:adjustRightInd w:val="0"/>
        <w:jc w:val="both"/>
        <w:rPr>
          <w:rFonts w:eastAsiaTheme="minorEastAsia"/>
          <w:color w:val="000000" w:themeColor="text1"/>
          <w:sz w:val="20"/>
          <w:szCs w:val="20"/>
        </w:rPr>
      </w:pPr>
      <w:r>
        <w:rPr>
          <w:rFonts w:eastAsiaTheme="minorEastAsia"/>
          <w:color w:val="000000" w:themeColor="text1"/>
          <w:sz w:val="20"/>
          <w:szCs w:val="20"/>
        </w:rPr>
        <w:t xml:space="preserve"> </w:t>
      </w:r>
    </w:p>
    <w:p w:rsidR="00D7455E" w:rsidRDefault="00D7455E" w:rsidP="00D7455E">
      <w:pPr>
        <w:autoSpaceDE w:val="0"/>
        <w:autoSpaceDN w:val="0"/>
        <w:adjustRightInd w:val="0"/>
        <w:jc w:val="both"/>
        <w:rPr>
          <w:rFonts w:eastAsiaTheme="minorEastAsia"/>
          <w:color w:val="000000" w:themeColor="text1"/>
          <w:sz w:val="20"/>
          <w:szCs w:val="20"/>
        </w:rPr>
      </w:pPr>
      <w:r w:rsidRPr="00D7455E">
        <w:rPr>
          <w:rFonts w:eastAsiaTheme="minorEastAsia"/>
          <w:b/>
          <w:color w:val="000000" w:themeColor="text1"/>
          <w:sz w:val="20"/>
          <w:szCs w:val="20"/>
        </w:rPr>
        <w:t>Respuesta</w:t>
      </w:r>
      <w:r>
        <w:rPr>
          <w:rFonts w:eastAsiaTheme="minorEastAsia"/>
          <w:color w:val="000000" w:themeColor="text1"/>
          <w:sz w:val="20"/>
          <w:szCs w:val="20"/>
        </w:rPr>
        <w:t>: (Y análisis)</w:t>
      </w:r>
    </w:p>
    <w:p w:rsidR="00D7455E" w:rsidRDefault="00D7455E" w:rsidP="00D7455E">
      <w:pPr>
        <w:autoSpaceDE w:val="0"/>
        <w:autoSpaceDN w:val="0"/>
        <w:adjustRightInd w:val="0"/>
        <w:jc w:val="both"/>
        <w:rPr>
          <w:rFonts w:eastAsiaTheme="minorEastAsia"/>
          <w:color w:val="000000" w:themeColor="text1"/>
          <w:sz w:val="20"/>
          <w:szCs w:val="20"/>
        </w:rPr>
      </w:pPr>
      <w:r>
        <w:rPr>
          <w:rFonts w:eastAsiaTheme="minorEastAsia"/>
          <w:color w:val="000000" w:themeColor="text1"/>
          <w:sz w:val="20"/>
          <w:szCs w:val="20"/>
        </w:rPr>
        <w:t xml:space="preserve">La diferencia de presiones entre la parte superior y la parte inferior de la tubería del problema es -481,2 </w:t>
      </w:r>
      <w:proofErr w:type="spellStart"/>
      <w:r>
        <w:rPr>
          <w:rFonts w:eastAsiaTheme="minorEastAsia"/>
          <w:color w:val="000000" w:themeColor="text1"/>
          <w:sz w:val="20"/>
          <w:szCs w:val="20"/>
        </w:rPr>
        <w:t>kPa</w:t>
      </w:r>
      <w:proofErr w:type="spellEnd"/>
      <w:r>
        <w:rPr>
          <w:rFonts w:eastAsiaTheme="minorEastAsia"/>
          <w:color w:val="000000" w:themeColor="text1"/>
          <w:sz w:val="20"/>
          <w:szCs w:val="20"/>
        </w:rPr>
        <w:t>. Lo cual quiere decir que el crudo ha ganado presión por el descenso de altura (a velocidad constante). Si las pérdidas aumentan, esa ganancia de presión disminuye, es decir disminuye la diferencia de presión, se hace menos negativa o más positiva.</w:t>
      </w:r>
    </w:p>
    <w:p w:rsidR="005E4A56" w:rsidRDefault="005E4A56" w:rsidP="00D7455E">
      <w:pPr>
        <w:autoSpaceDE w:val="0"/>
        <w:autoSpaceDN w:val="0"/>
        <w:adjustRightInd w:val="0"/>
        <w:jc w:val="both"/>
        <w:rPr>
          <w:rFonts w:eastAsiaTheme="minorEastAsia"/>
          <w:color w:val="000000" w:themeColor="text1"/>
          <w:sz w:val="20"/>
          <w:szCs w:val="20"/>
        </w:rPr>
      </w:pPr>
    </w:p>
    <w:p w:rsidR="005E4A56" w:rsidRDefault="005E4A56" w:rsidP="00D7455E">
      <w:pPr>
        <w:autoSpaceDE w:val="0"/>
        <w:autoSpaceDN w:val="0"/>
        <w:adjustRightInd w:val="0"/>
        <w:jc w:val="both"/>
        <w:rPr>
          <w:rFonts w:eastAsiaTheme="minorEastAsia"/>
          <w:color w:val="000000" w:themeColor="text1"/>
          <w:sz w:val="20"/>
          <w:szCs w:val="20"/>
        </w:rPr>
      </w:pPr>
    </w:p>
    <w:p w:rsidR="005E4A56" w:rsidRDefault="005E4A56" w:rsidP="00D7455E">
      <w:pPr>
        <w:autoSpaceDE w:val="0"/>
        <w:autoSpaceDN w:val="0"/>
        <w:adjustRightInd w:val="0"/>
        <w:jc w:val="both"/>
        <w:rPr>
          <w:rFonts w:eastAsiaTheme="minorEastAsia"/>
          <w:color w:val="000000" w:themeColor="text1"/>
          <w:sz w:val="20"/>
          <w:szCs w:val="20"/>
        </w:rPr>
      </w:pPr>
    </w:p>
    <w:p w:rsidR="005E4A56" w:rsidRDefault="005E4A56" w:rsidP="00D7455E">
      <w:pPr>
        <w:autoSpaceDE w:val="0"/>
        <w:autoSpaceDN w:val="0"/>
        <w:adjustRightInd w:val="0"/>
        <w:jc w:val="both"/>
        <w:rPr>
          <w:rFonts w:eastAsiaTheme="minorEastAsia"/>
          <w:color w:val="000000" w:themeColor="text1"/>
          <w:sz w:val="20"/>
          <w:szCs w:val="20"/>
        </w:rPr>
      </w:pPr>
    </w:p>
    <w:p w:rsidR="005E4A56" w:rsidRPr="00D7455E" w:rsidRDefault="005E4A56" w:rsidP="00D7455E">
      <w:pPr>
        <w:autoSpaceDE w:val="0"/>
        <w:autoSpaceDN w:val="0"/>
        <w:adjustRightInd w:val="0"/>
        <w:jc w:val="both"/>
        <w:rPr>
          <w:rFonts w:eastAsiaTheme="minorEastAsia"/>
          <w:color w:val="000000" w:themeColor="text1"/>
          <w:sz w:val="20"/>
          <w:szCs w:val="20"/>
        </w:rPr>
      </w:pPr>
    </w:p>
    <w:p w:rsidR="00E515F4" w:rsidRDefault="005E4A56" w:rsidP="00E515F4">
      <w:pPr>
        <w:pStyle w:val="Prrafodelista"/>
        <w:numPr>
          <w:ilvl w:val="0"/>
          <w:numId w:val="21"/>
        </w:numPr>
        <w:autoSpaceDE w:val="0"/>
        <w:autoSpaceDN w:val="0"/>
        <w:adjustRightInd w:val="0"/>
        <w:spacing w:line="240" w:lineRule="auto"/>
        <w:jc w:val="both"/>
        <w:rPr>
          <w:color w:val="000000" w:themeColor="text1"/>
          <w:sz w:val="20"/>
          <w:szCs w:val="20"/>
        </w:rPr>
      </w:pPr>
      <w:r>
        <w:rPr>
          <w:color w:val="000000" w:themeColor="text1"/>
          <w:sz w:val="20"/>
          <w:szCs w:val="20"/>
        </w:rPr>
        <w:t xml:space="preserve">Un ducto que transporta un determinado líquido (G = </w:t>
      </w:r>
      <w:r w:rsidR="00AA3674">
        <w:rPr>
          <w:color w:val="000000" w:themeColor="text1"/>
          <w:sz w:val="20"/>
          <w:szCs w:val="20"/>
        </w:rPr>
        <w:t>0</w:t>
      </w:r>
      <w:r>
        <w:rPr>
          <w:color w:val="000000" w:themeColor="text1"/>
          <w:sz w:val="20"/>
          <w:szCs w:val="20"/>
        </w:rPr>
        <w:t xml:space="preserve">,93) a 2000 L/min está hecho de tubería de acero de 6 pulgadas cédula 80. Las estaciones de bombeo están espaciadas a 30 m entre sí. Si el líquido tiene una viscosidad absoluta de 0,025 </w:t>
      </w:r>
      <w:proofErr w:type="spellStart"/>
      <w:r>
        <w:rPr>
          <w:color w:val="000000" w:themeColor="text1"/>
          <w:sz w:val="20"/>
          <w:szCs w:val="20"/>
        </w:rPr>
        <w:t>Pa</w:t>
      </w:r>
      <w:proofErr w:type="spellEnd"/>
      <w:r>
        <w:rPr>
          <w:color w:val="000000" w:themeColor="text1"/>
          <w:sz w:val="20"/>
          <w:szCs w:val="20"/>
        </w:rPr>
        <w:t>*s, calcule: (a) Caída de presión entre las estaciones; (b) Potencia que debe suministrar la bomba para que la presión no caiga en la entrada de cada bomba.</w:t>
      </w:r>
    </w:p>
    <w:p w:rsidR="005E4A56" w:rsidRDefault="005E4A56" w:rsidP="005E4A56">
      <w:pPr>
        <w:autoSpaceDE w:val="0"/>
        <w:autoSpaceDN w:val="0"/>
        <w:adjustRightInd w:val="0"/>
        <w:spacing w:line="240" w:lineRule="auto"/>
        <w:jc w:val="both"/>
        <w:rPr>
          <w:color w:val="000000" w:themeColor="text1"/>
          <w:sz w:val="20"/>
          <w:szCs w:val="20"/>
        </w:rPr>
      </w:pPr>
      <w:r>
        <w:rPr>
          <w:color w:val="000000" w:themeColor="text1"/>
          <w:sz w:val="20"/>
          <w:szCs w:val="20"/>
        </w:rPr>
        <w:t>SOLUCIÓN:</w:t>
      </w:r>
    </w:p>
    <w:p w:rsidR="005E4A56" w:rsidRDefault="005E4A56" w:rsidP="005E4A56">
      <w:pPr>
        <w:autoSpaceDE w:val="0"/>
        <w:autoSpaceDN w:val="0"/>
        <w:adjustRightInd w:val="0"/>
        <w:spacing w:line="240" w:lineRule="auto"/>
        <w:jc w:val="both"/>
        <w:rPr>
          <w:color w:val="000000" w:themeColor="text1"/>
          <w:sz w:val="20"/>
          <w:szCs w:val="20"/>
        </w:rPr>
      </w:pPr>
      <w:r>
        <w:rPr>
          <w:color w:val="000000" w:themeColor="text1"/>
          <w:sz w:val="20"/>
          <w:szCs w:val="20"/>
        </w:rPr>
        <w:t>(a). Primero se determina el Reynolds, con la velocidad que se halla mediante el caudal en m</w:t>
      </w:r>
      <w:r w:rsidRPr="005E4A56">
        <w:rPr>
          <w:color w:val="000000" w:themeColor="text1"/>
          <w:sz w:val="20"/>
          <w:szCs w:val="20"/>
          <w:vertAlign w:val="superscript"/>
        </w:rPr>
        <w:t>3</w:t>
      </w:r>
      <w:r>
        <w:rPr>
          <w:color w:val="000000" w:themeColor="text1"/>
          <w:sz w:val="20"/>
          <w:szCs w:val="20"/>
        </w:rPr>
        <w:t>/s divido en el área de flujo de la tubería que se obtiene del apéndice F2.</w:t>
      </w:r>
    </w:p>
    <w:p w:rsidR="005E4A56" w:rsidRDefault="005E4A56" w:rsidP="005E4A56">
      <w:pPr>
        <w:autoSpaceDE w:val="0"/>
        <w:autoSpaceDN w:val="0"/>
        <w:adjustRightInd w:val="0"/>
        <w:spacing w:line="240" w:lineRule="auto"/>
        <w:jc w:val="both"/>
        <w:rPr>
          <w:color w:val="000000" w:themeColor="text1"/>
          <w:sz w:val="20"/>
          <w:szCs w:val="20"/>
        </w:rPr>
      </w:pPr>
      <w:r>
        <w:rPr>
          <w:color w:val="000000" w:themeColor="text1"/>
          <w:sz w:val="20"/>
          <w:szCs w:val="20"/>
        </w:rPr>
        <w:t xml:space="preserve">Velocidad: </w:t>
      </w:r>
    </w:p>
    <w:p w:rsidR="005E4A56" w:rsidRPr="00984773" w:rsidRDefault="005E4A56" w:rsidP="005E4A56">
      <w:pPr>
        <w:autoSpaceDE w:val="0"/>
        <w:autoSpaceDN w:val="0"/>
        <w:adjustRightInd w:val="0"/>
        <w:spacing w:line="240" w:lineRule="auto"/>
        <w:jc w:val="both"/>
        <w:rPr>
          <w:color w:val="000000" w:themeColor="text1"/>
          <w:sz w:val="20"/>
          <w:szCs w:val="20"/>
        </w:rPr>
      </w:pPr>
      <w:r w:rsidRPr="00984773">
        <w:rPr>
          <w:color w:val="000000" w:themeColor="text1"/>
          <w:sz w:val="20"/>
          <w:szCs w:val="20"/>
        </w:rPr>
        <w:t>u = Q/A = (2000/60000</w:t>
      </w:r>
      <w:proofErr w:type="gramStart"/>
      <w:r w:rsidRPr="00984773">
        <w:rPr>
          <w:color w:val="000000" w:themeColor="text1"/>
          <w:sz w:val="20"/>
          <w:szCs w:val="20"/>
        </w:rPr>
        <w:t>)m</w:t>
      </w:r>
      <w:r w:rsidRPr="00984773">
        <w:rPr>
          <w:color w:val="000000" w:themeColor="text1"/>
          <w:sz w:val="20"/>
          <w:szCs w:val="20"/>
          <w:vertAlign w:val="superscript"/>
        </w:rPr>
        <w:t>3</w:t>
      </w:r>
      <w:proofErr w:type="gramEnd"/>
      <w:r w:rsidRPr="00984773">
        <w:rPr>
          <w:color w:val="000000" w:themeColor="text1"/>
          <w:sz w:val="20"/>
          <w:szCs w:val="20"/>
        </w:rPr>
        <w:t>/s / 1,682*10</w:t>
      </w:r>
      <w:r w:rsidRPr="00984773">
        <w:rPr>
          <w:color w:val="000000" w:themeColor="text1"/>
          <w:sz w:val="20"/>
          <w:szCs w:val="20"/>
          <w:vertAlign w:val="superscript"/>
        </w:rPr>
        <w:t>-2</w:t>
      </w:r>
      <w:r w:rsidRPr="00984773">
        <w:rPr>
          <w:color w:val="000000" w:themeColor="text1"/>
          <w:sz w:val="20"/>
          <w:szCs w:val="20"/>
        </w:rPr>
        <w:t xml:space="preserve"> m</w:t>
      </w:r>
      <w:r w:rsidRPr="00984773">
        <w:rPr>
          <w:color w:val="000000" w:themeColor="text1"/>
          <w:sz w:val="20"/>
          <w:szCs w:val="20"/>
          <w:vertAlign w:val="superscript"/>
        </w:rPr>
        <w:t>2</w:t>
      </w:r>
      <w:r w:rsidRPr="00984773">
        <w:rPr>
          <w:color w:val="000000" w:themeColor="text1"/>
          <w:sz w:val="20"/>
          <w:szCs w:val="20"/>
        </w:rPr>
        <w:t xml:space="preserve"> = 1,98 m/s</w:t>
      </w:r>
    </w:p>
    <w:p w:rsidR="005E4A56" w:rsidRPr="005E4A56" w:rsidRDefault="005E4A56" w:rsidP="005E4A56">
      <w:pPr>
        <w:autoSpaceDE w:val="0"/>
        <w:autoSpaceDN w:val="0"/>
        <w:adjustRightInd w:val="0"/>
        <w:spacing w:line="240" w:lineRule="auto"/>
        <w:jc w:val="both"/>
        <w:rPr>
          <w:color w:val="000000" w:themeColor="text1"/>
          <w:sz w:val="20"/>
          <w:szCs w:val="20"/>
        </w:rPr>
      </w:pPr>
      <w:r w:rsidRPr="005E4A56">
        <w:rPr>
          <w:color w:val="000000" w:themeColor="text1"/>
          <w:sz w:val="20"/>
          <w:szCs w:val="20"/>
        </w:rPr>
        <w:t>Re = (1,98*930*0,1463) / 0,025 = 10785,5 (</w:t>
      </w:r>
      <w:r w:rsidRPr="00984773">
        <w:rPr>
          <w:b/>
          <w:color w:val="000000" w:themeColor="text1"/>
          <w:sz w:val="20"/>
          <w:szCs w:val="20"/>
        </w:rPr>
        <w:t>Turbulento</w:t>
      </w:r>
      <w:r w:rsidRPr="005E4A56">
        <w:rPr>
          <w:color w:val="000000" w:themeColor="text1"/>
          <w:sz w:val="20"/>
          <w:szCs w:val="20"/>
        </w:rPr>
        <w:t>)</w:t>
      </w:r>
    </w:p>
    <w:p w:rsidR="005E4A56" w:rsidRDefault="005E4A56" w:rsidP="005E4A56">
      <w:pPr>
        <w:autoSpaceDE w:val="0"/>
        <w:autoSpaceDN w:val="0"/>
        <w:adjustRightInd w:val="0"/>
        <w:spacing w:line="240" w:lineRule="auto"/>
        <w:jc w:val="both"/>
        <w:rPr>
          <w:color w:val="000000" w:themeColor="text1"/>
          <w:sz w:val="20"/>
          <w:szCs w:val="20"/>
        </w:rPr>
      </w:pPr>
      <w:r w:rsidRPr="005E4A56">
        <w:rPr>
          <w:color w:val="000000" w:themeColor="text1"/>
          <w:sz w:val="20"/>
          <w:szCs w:val="20"/>
        </w:rPr>
        <w:t>Ahora, se calcula el k, factor de rugosidad</w:t>
      </w:r>
      <w:r>
        <w:rPr>
          <w:color w:val="000000" w:themeColor="text1"/>
          <w:sz w:val="20"/>
          <w:szCs w:val="20"/>
        </w:rPr>
        <w:t>, con los datos de las tablas de rugosidad</w:t>
      </w:r>
      <w:r w:rsidR="0034374F">
        <w:rPr>
          <w:color w:val="000000" w:themeColor="text1"/>
          <w:sz w:val="20"/>
          <w:szCs w:val="20"/>
        </w:rPr>
        <w:t xml:space="preserve"> (Tabla 8.2)</w:t>
      </w:r>
      <w:r>
        <w:rPr>
          <w:color w:val="000000" w:themeColor="text1"/>
          <w:sz w:val="20"/>
          <w:szCs w:val="20"/>
        </w:rPr>
        <w:t xml:space="preserve"> y del apéndice F2</w:t>
      </w:r>
      <w:r w:rsidRPr="005E4A56">
        <w:rPr>
          <w:color w:val="000000" w:themeColor="text1"/>
          <w:sz w:val="20"/>
          <w:szCs w:val="20"/>
        </w:rPr>
        <w:t>:</w:t>
      </w:r>
    </w:p>
    <w:p w:rsidR="005E4A56" w:rsidRDefault="005E4A56" w:rsidP="005E4A56">
      <w:pPr>
        <w:autoSpaceDE w:val="0"/>
        <w:autoSpaceDN w:val="0"/>
        <w:adjustRightInd w:val="0"/>
        <w:spacing w:line="240" w:lineRule="auto"/>
        <w:jc w:val="both"/>
        <w:rPr>
          <w:color w:val="000000" w:themeColor="text1"/>
          <w:sz w:val="20"/>
          <w:szCs w:val="20"/>
        </w:rPr>
      </w:pPr>
      <w:r w:rsidRPr="005E4A56">
        <w:rPr>
          <w:color w:val="000000" w:themeColor="text1"/>
          <w:sz w:val="20"/>
          <w:szCs w:val="20"/>
        </w:rPr>
        <w:t xml:space="preserve">k = </w:t>
      </w:r>
      <w:r>
        <w:rPr>
          <w:color w:val="000000" w:themeColor="text1"/>
          <w:sz w:val="20"/>
          <w:szCs w:val="20"/>
        </w:rPr>
        <w:t>4,6x10</w:t>
      </w:r>
      <w:r w:rsidRPr="005E4A56">
        <w:rPr>
          <w:color w:val="000000" w:themeColor="text1"/>
          <w:sz w:val="20"/>
          <w:szCs w:val="20"/>
          <w:vertAlign w:val="superscript"/>
        </w:rPr>
        <w:t xml:space="preserve">-5 </w:t>
      </w:r>
      <w:r>
        <w:rPr>
          <w:color w:val="000000" w:themeColor="text1"/>
          <w:sz w:val="20"/>
          <w:szCs w:val="20"/>
        </w:rPr>
        <w:t>m/ 0,1463 m = 3,14 * 10</w:t>
      </w:r>
      <w:r w:rsidRPr="005E4A56">
        <w:rPr>
          <w:color w:val="000000" w:themeColor="text1"/>
          <w:sz w:val="20"/>
          <w:szCs w:val="20"/>
          <w:vertAlign w:val="superscript"/>
        </w:rPr>
        <w:t>-4</w:t>
      </w:r>
    </w:p>
    <w:p w:rsidR="005E4A56" w:rsidRDefault="005E4A56" w:rsidP="005E4A56">
      <w:pPr>
        <w:autoSpaceDE w:val="0"/>
        <w:autoSpaceDN w:val="0"/>
        <w:adjustRightInd w:val="0"/>
        <w:spacing w:line="240" w:lineRule="auto"/>
        <w:jc w:val="both"/>
        <w:rPr>
          <w:color w:val="000000" w:themeColor="text1"/>
          <w:sz w:val="20"/>
          <w:szCs w:val="20"/>
        </w:rPr>
      </w:pPr>
      <w:r>
        <w:rPr>
          <w:color w:val="000000" w:themeColor="text1"/>
          <w:sz w:val="20"/>
          <w:szCs w:val="20"/>
        </w:rPr>
        <w:t>Entonces, con estos datos se calcula el f</w:t>
      </w:r>
      <w:r w:rsidR="00AA3674">
        <w:rPr>
          <w:color w:val="000000" w:themeColor="text1"/>
          <w:sz w:val="20"/>
          <w:szCs w:val="20"/>
        </w:rPr>
        <w:t xml:space="preserve">, por </w:t>
      </w:r>
      <w:proofErr w:type="spellStart"/>
      <w:r w:rsidR="00AA3674">
        <w:rPr>
          <w:color w:val="000000" w:themeColor="text1"/>
          <w:sz w:val="20"/>
          <w:szCs w:val="20"/>
        </w:rPr>
        <w:t>Swame</w:t>
      </w:r>
      <w:r>
        <w:rPr>
          <w:color w:val="000000" w:themeColor="text1"/>
          <w:sz w:val="20"/>
          <w:szCs w:val="20"/>
        </w:rPr>
        <w:t>e</w:t>
      </w:r>
      <w:proofErr w:type="spellEnd"/>
      <w:r w:rsidR="00AA3674">
        <w:rPr>
          <w:color w:val="000000" w:themeColor="text1"/>
          <w:sz w:val="20"/>
          <w:szCs w:val="20"/>
        </w:rPr>
        <w:t xml:space="preserve"> y </w:t>
      </w:r>
      <w:proofErr w:type="spellStart"/>
      <w:r w:rsidR="00AA3674">
        <w:rPr>
          <w:color w:val="000000" w:themeColor="text1"/>
          <w:sz w:val="20"/>
          <w:szCs w:val="20"/>
        </w:rPr>
        <w:t>Jain</w:t>
      </w:r>
      <w:proofErr w:type="spellEnd"/>
      <w:r>
        <w:rPr>
          <w:color w:val="000000" w:themeColor="text1"/>
          <w:sz w:val="20"/>
          <w:szCs w:val="20"/>
        </w:rPr>
        <w:t>:</w:t>
      </w:r>
    </w:p>
    <w:p w:rsidR="00AA3674" w:rsidRDefault="00AA3674" w:rsidP="00AA3674">
      <w:pPr>
        <w:jc w:val="both"/>
        <w:rPr>
          <w:rFonts w:cs="Arial"/>
          <w:sz w:val="20"/>
          <w:lang w:val="es-MX"/>
        </w:rPr>
      </w:pPr>
      <m:oMathPara>
        <m:oMath>
          <m:r>
            <w:rPr>
              <w:rFonts w:ascii="Cambria Math" w:hAnsi="Cambria Math" w:cs="Arial"/>
              <w:sz w:val="20"/>
              <w:lang w:val="es-MX"/>
            </w:rPr>
            <m:t>f=</m:t>
          </m:r>
          <m:f>
            <m:fPr>
              <m:ctrlPr>
                <w:rPr>
                  <w:rFonts w:ascii="Cambria Math" w:hAnsi="Cambria Math" w:cs="Arial"/>
                  <w:i/>
                  <w:sz w:val="20"/>
                  <w:lang w:val="es-MX"/>
                </w:rPr>
              </m:ctrlPr>
            </m:fPr>
            <m:num>
              <m:r>
                <w:rPr>
                  <w:rFonts w:ascii="Cambria Math" w:hAnsi="Cambria Math" w:cs="Arial"/>
                  <w:sz w:val="20"/>
                  <w:lang w:val="es-MX"/>
                </w:rPr>
                <m:t>0,25</m:t>
              </m:r>
            </m:num>
            <m:den>
              <m:sSup>
                <m:sSupPr>
                  <m:ctrlPr>
                    <w:rPr>
                      <w:rFonts w:ascii="Cambria Math" w:hAnsi="Cambria Math" w:cs="Arial"/>
                      <w:i/>
                      <w:sz w:val="20"/>
                      <w:lang w:val="es-MX"/>
                    </w:rPr>
                  </m:ctrlPr>
                </m:sSupPr>
                <m:e>
                  <m:d>
                    <m:dPr>
                      <m:begChr m:val="["/>
                      <m:endChr m:val="]"/>
                      <m:ctrlPr>
                        <w:rPr>
                          <w:rFonts w:ascii="Cambria Math" w:hAnsi="Cambria Math" w:cs="Arial"/>
                          <w:i/>
                          <w:sz w:val="20"/>
                          <w:lang w:val="es-MX"/>
                        </w:rPr>
                      </m:ctrlPr>
                    </m:dPr>
                    <m:e>
                      <m:func>
                        <m:funcPr>
                          <m:ctrlPr>
                            <w:rPr>
                              <w:rFonts w:ascii="Cambria Math" w:hAnsi="Cambria Math" w:cs="Arial"/>
                              <w:i/>
                              <w:sz w:val="20"/>
                              <w:lang w:val="es-MX"/>
                            </w:rPr>
                          </m:ctrlPr>
                        </m:funcPr>
                        <m:fName>
                          <m:sSub>
                            <m:sSubPr>
                              <m:ctrlPr>
                                <w:rPr>
                                  <w:rFonts w:ascii="Cambria Math" w:hAnsi="Cambria Math" w:cs="Arial"/>
                                  <w:i/>
                                  <w:sz w:val="20"/>
                                  <w:lang w:val="es-MX"/>
                                </w:rPr>
                              </m:ctrlPr>
                            </m:sSubPr>
                            <m:e>
                              <m:r>
                                <m:rPr>
                                  <m:sty m:val="p"/>
                                </m:rPr>
                                <w:rPr>
                                  <w:rFonts w:ascii="Cambria Math" w:hAnsi="Cambria Math" w:cs="Arial"/>
                                  <w:sz w:val="20"/>
                                  <w:lang w:val="es-MX"/>
                                </w:rPr>
                                <m:t>log</m:t>
                              </m:r>
                            </m:e>
                            <m:sub>
                              <m:r>
                                <w:rPr>
                                  <w:rFonts w:ascii="Cambria Math" w:hAnsi="Cambria Math" w:cs="Arial"/>
                                  <w:sz w:val="20"/>
                                  <w:lang w:val="es-MX"/>
                                </w:rPr>
                                <m:t>10</m:t>
                              </m:r>
                            </m:sub>
                          </m:sSub>
                        </m:fName>
                        <m:e>
                          <m:r>
                            <w:rPr>
                              <w:rFonts w:ascii="Cambria Math" w:hAnsi="Cambria Math" w:cs="Arial"/>
                              <w:sz w:val="20"/>
                              <w:lang w:val="es-MX"/>
                            </w:rPr>
                            <m:t>(</m:t>
                          </m:r>
                          <m:f>
                            <m:fPr>
                              <m:ctrlPr>
                                <w:rPr>
                                  <w:rFonts w:ascii="Cambria Math" w:hAnsi="Cambria Math" w:cs="Arial"/>
                                  <w:i/>
                                  <w:sz w:val="20"/>
                                  <w:lang w:val="es-MX"/>
                                </w:rPr>
                              </m:ctrlPr>
                            </m:fPr>
                            <m:num>
                              <m:r>
                                <w:rPr>
                                  <w:rFonts w:ascii="Cambria Math" w:hAnsi="Cambria Math" w:cs="Arial"/>
                                  <w:sz w:val="20"/>
                                  <w:lang w:val="es-MX"/>
                                </w:rPr>
                                <m:t>3,14∙</m:t>
                              </m:r>
                              <m:sSup>
                                <m:sSupPr>
                                  <m:ctrlPr>
                                    <w:rPr>
                                      <w:rFonts w:ascii="Cambria Math" w:hAnsi="Cambria Math" w:cs="Arial"/>
                                      <w:i/>
                                      <w:sz w:val="20"/>
                                      <w:lang w:val="es-MX"/>
                                    </w:rPr>
                                  </m:ctrlPr>
                                </m:sSupPr>
                                <m:e>
                                  <m:r>
                                    <w:rPr>
                                      <w:rFonts w:ascii="Cambria Math" w:hAnsi="Cambria Math" w:cs="Arial"/>
                                      <w:sz w:val="20"/>
                                      <w:lang w:val="es-MX"/>
                                    </w:rPr>
                                    <m:t>10</m:t>
                                  </m:r>
                                </m:e>
                                <m:sup>
                                  <m:r>
                                    <w:rPr>
                                      <w:rFonts w:ascii="Cambria Math" w:hAnsi="Cambria Math" w:cs="Arial"/>
                                      <w:sz w:val="20"/>
                                      <w:lang w:val="es-MX"/>
                                    </w:rPr>
                                    <m:t>-4</m:t>
                                  </m:r>
                                </m:sup>
                              </m:sSup>
                            </m:num>
                            <m:den>
                              <m:r>
                                <w:rPr>
                                  <w:rFonts w:ascii="Cambria Math" w:hAnsi="Cambria Math" w:cs="Arial"/>
                                  <w:sz w:val="20"/>
                                  <w:lang w:val="es-MX"/>
                                </w:rPr>
                                <m:t>3,7</m:t>
                              </m:r>
                            </m:den>
                          </m:f>
                          <m:r>
                            <w:rPr>
                              <w:rFonts w:ascii="Cambria Math" w:hAnsi="Cambria Math" w:cs="Arial"/>
                              <w:sz w:val="20"/>
                              <w:lang w:val="es-MX"/>
                            </w:rPr>
                            <m:t>+</m:t>
                          </m:r>
                          <m:f>
                            <m:fPr>
                              <m:ctrlPr>
                                <w:rPr>
                                  <w:rFonts w:ascii="Cambria Math" w:hAnsi="Cambria Math" w:cs="Arial"/>
                                  <w:i/>
                                  <w:sz w:val="20"/>
                                  <w:lang w:val="es-MX"/>
                                </w:rPr>
                              </m:ctrlPr>
                            </m:fPr>
                            <m:num>
                              <m:r>
                                <w:rPr>
                                  <w:rFonts w:ascii="Cambria Math" w:hAnsi="Cambria Math" w:cs="Arial"/>
                                  <w:sz w:val="20"/>
                                  <w:lang w:val="es-MX"/>
                                </w:rPr>
                                <m:t>5,74</m:t>
                              </m:r>
                            </m:num>
                            <m:den>
                              <m:sSup>
                                <m:sSupPr>
                                  <m:ctrlPr>
                                    <w:rPr>
                                      <w:rFonts w:ascii="Cambria Math" w:hAnsi="Cambria Math" w:cs="Arial"/>
                                      <w:i/>
                                      <w:sz w:val="20"/>
                                      <w:lang w:val="es-MX"/>
                                    </w:rPr>
                                  </m:ctrlPr>
                                </m:sSupPr>
                                <m:e>
                                  <m:r>
                                    <w:rPr>
                                      <w:rFonts w:ascii="Cambria Math" w:hAnsi="Cambria Math" w:cs="Arial"/>
                                      <w:sz w:val="20"/>
                                      <w:lang w:val="es-MX"/>
                                    </w:rPr>
                                    <m:t>10875,5</m:t>
                                  </m:r>
                                </m:e>
                                <m:sup>
                                  <m:r>
                                    <w:rPr>
                                      <w:rFonts w:ascii="Cambria Math" w:hAnsi="Cambria Math" w:cs="Arial"/>
                                      <w:sz w:val="20"/>
                                      <w:lang w:val="es-MX"/>
                                    </w:rPr>
                                    <m:t>0,9</m:t>
                                  </m:r>
                                </m:sup>
                              </m:sSup>
                            </m:den>
                          </m:f>
                          <m:r>
                            <w:rPr>
                              <w:rFonts w:ascii="Cambria Math" w:hAnsi="Cambria Math" w:cs="Arial"/>
                              <w:sz w:val="20"/>
                              <w:lang w:val="es-MX"/>
                            </w:rPr>
                            <m:t>)</m:t>
                          </m:r>
                        </m:e>
                      </m:func>
                    </m:e>
                  </m:d>
                </m:e>
                <m:sup>
                  <m:r>
                    <w:rPr>
                      <w:rFonts w:ascii="Cambria Math" w:hAnsi="Cambria Math" w:cs="Arial"/>
                      <w:sz w:val="20"/>
                      <w:lang w:val="es-MX"/>
                    </w:rPr>
                    <m:t>2</m:t>
                  </m:r>
                </m:sup>
              </m:sSup>
            </m:den>
          </m:f>
          <m:r>
            <w:rPr>
              <w:rFonts w:ascii="Cambria Math" w:hAnsi="Cambria Math" w:cs="Arial"/>
              <w:sz w:val="20"/>
              <w:lang w:val="es-MX"/>
            </w:rPr>
            <m:t>=0,0309</m:t>
          </m:r>
        </m:oMath>
      </m:oMathPara>
    </w:p>
    <w:p w:rsidR="005E4A56" w:rsidRDefault="00AA3674" w:rsidP="005E4A56">
      <w:pPr>
        <w:autoSpaceDE w:val="0"/>
        <w:autoSpaceDN w:val="0"/>
        <w:adjustRightInd w:val="0"/>
        <w:spacing w:line="240" w:lineRule="auto"/>
        <w:jc w:val="both"/>
        <w:rPr>
          <w:color w:val="000000" w:themeColor="text1"/>
          <w:sz w:val="20"/>
          <w:szCs w:val="20"/>
        </w:rPr>
      </w:pPr>
      <w:r>
        <w:rPr>
          <w:color w:val="000000" w:themeColor="text1"/>
          <w:sz w:val="20"/>
          <w:szCs w:val="20"/>
        </w:rPr>
        <w:t xml:space="preserve">Con este dato, las pérdidas de energía en régimen </w:t>
      </w:r>
      <w:r w:rsidRPr="00984773">
        <w:rPr>
          <w:b/>
          <w:color w:val="000000" w:themeColor="text1"/>
          <w:sz w:val="20"/>
          <w:szCs w:val="20"/>
        </w:rPr>
        <w:t>turbulento</w:t>
      </w:r>
      <w:r>
        <w:rPr>
          <w:color w:val="000000" w:themeColor="text1"/>
          <w:sz w:val="20"/>
          <w:szCs w:val="20"/>
        </w:rPr>
        <w:t xml:space="preserve"> quedan:</w:t>
      </w:r>
    </w:p>
    <w:p w:rsidR="00AA3674" w:rsidRPr="00AA3674" w:rsidRDefault="00B203DB" w:rsidP="005E4A56">
      <w:pPr>
        <w:autoSpaceDE w:val="0"/>
        <w:autoSpaceDN w:val="0"/>
        <w:adjustRightInd w:val="0"/>
        <w:spacing w:line="240" w:lineRule="auto"/>
        <w:jc w:val="both"/>
        <w:rPr>
          <w:rFonts w:eastAsiaTheme="minorEastAsia"/>
          <w:color w:val="000000" w:themeColor="text1"/>
          <w:sz w:val="20"/>
          <w:szCs w:val="20"/>
        </w:rPr>
      </w:pPr>
      <m:oMathPara>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h</m:t>
              </m:r>
            </m:e>
            <m:sub>
              <m:r>
                <w:rPr>
                  <w:rFonts w:ascii="Cambria Math" w:hAnsi="Cambria Math"/>
                  <w:color w:val="000000" w:themeColor="text1"/>
                  <w:sz w:val="20"/>
                  <w:szCs w:val="20"/>
                </w:rPr>
                <m:t>L</m:t>
              </m:r>
            </m:sub>
          </m:sSub>
          <m:r>
            <w:rPr>
              <w:rFonts w:ascii="Cambria Math" w:hAnsi="Cambria Math"/>
              <w:color w:val="000000" w:themeColor="text1"/>
              <w:sz w:val="20"/>
              <w:szCs w:val="20"/>
            </w:rPr>
            <m:t xml:space="preserve">= </m:t>
          </m:r>
          <m:f>
            <m:fPr>
              <m:ctrlPr>
                <w:rPr>
                  <w:rFonts w:ascii="Cambria Math" w:hAnsi="Cambria Math"/>
                  <w:i/>
                  <w:color w:val="000000" w:themeColor="text1"/>
                  <w:sz w:val="20"/>
                  <w:szCs w:val="20"/>
                </w:rPr>
              </m:ctrlPr>
            </m:fPr>
            <m:num>
              <m:r>
                <w:rPr>
                  <w:rFonts w:ascii="Cambria Math" w:hAnsi="Cambria Math"/>
                  <w:color w:val="000000" w:themeColor="text1"/>
                  <w:sz w:val="20"/>
                  <w:szCs w:val="20"/>
                </w:rPr>
                <m:t>0,0309*30 m*</m:t>
              </m:r>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(1,98</m:t>
                  </m:r>
                  <m:f>
                    <m:fPr>
                      <m:ctrlPr>
                        <w:rPr>
                          <w:rFonts w:ascii="Cambria Math" w:hAnsi="Cambria Math"/>
                          <w:i/>
                          <w:color w:val="000000" w:themeColor="text1"/>
                          <w:sz w:val="20"/>
                          <w:szCs w:val="20"/>
                        </w:rPr>
                      </m:ctrlPr>
                    </m:fPr>
                    <m:num>
                      <m:r>
                        <w:rPr>
                          <w:rFonts w:ascii="Cambria Math" w:hAnsi="Cambria Math"/>
                          <w:color w:val="000000" w:themeColor="text1"/>
                          <w:sz w:val="20"/>
                          <w:szCs w:val="20"/>
                        </w:rPr>
                        <m:t>m</m:t>
                      </m:r>
                    </m:num>
                    <m:den>
                      <m:r>
                        <w:rPr>
                          <w:rFonts w:ascii="Cambria Math" w:hAnsi="Cambria Math"/>
                          <w:color w:val="000000" w:themeColor="text1"/>
                          <w:sz w:val="20"/>
                          <w:szCs w:val="20"/>
                        </w:rPr>
                        <m:t>s</m:t>
                      </m:r>
                    </m:den>
                  </m:f>
                  <m:r>
                    <w:rPr>
                      <w:rFonts w:ascii="Cambria Math" w:hAnsi="Cambria Math"/>
                      <w:color w:val="000000" w:themeColor="text1"/>
                      <w:sz w:val="20"/>
                      <w:szCs w:val="20"/>
                    </w:rPr>
                    <m:t>)</m:t>
                  </m:r>
                </m:e>
                <m:sup>
                  <m:r>
                    <w:rPr>
                      <w:rFonts w:ascii="Cambria Math" w:hAnsi="Cambria Math"/>
                      <w:color w:val="000000" w:themeColor="text1"/>
                      <w:sz w:val="20"/>
                      <w:szCs w:val="20"/>
                    </w:rPr>
                    <m:t>2</m:t>
                  </m:r>
                </m:sup>
              </m:sSup>
            </m:num>
            <m:den>
              <m:r>
                <w:rPr>
                  <w:rFonts w:ascii="Cambria Math" w:hAnsi="Cambria Math"/>
                  <w:color w:val="000000" w:themeColor="text1"/>
                  <w:sz w:val="20"/>
                  <w:szCs w:val="20"/>
                </w:rPr>
                <m:t>2*9,8</m:t>
              </m:r>
              <m:f>
                <m:fPr>
                  <m:ctrlPr>
                    <w:rPr>
                      <w:rFonts w:ascii="Cambria Math" w:hAnsi="Cambria Math"/>
                      <w:i/>
                      <w:color w:val="000000" w:themeColor="text1"/>
                      <w:sz w:val="20"/>
                      <w:szCs w:val="20"/>
                    </w:rPr>
                  </m:ctrlPr>
                </m:fPr>
                <m:num>
                  <m:r>
                    <w:rPr>
                      <w:rFonts w:ascii="Cambria Math" w:hAnsi="Cambria Math"/>
                      <w:color w:val="000000" w:themeColor="text1"/>
                      <w:sz w:val="20"/>
                      <w:szCs w:val="20"/>
                    </w:rPr>
                    <m:t>m</m:t>
                  </m:r>
                </m:num>
                <m:den>
                  <m:r>
                    <w:rPr>
                      <w:rFonts w:ascii="Cambria Math" w:hAnsi="Cambria Math"/>
                      <w:color w:val="000000" w:themeColor="text1"/>
                      <w:sz w:val="20"/>
                      <w:szCs w:val="20"/>
                    </w:rPr>
                    <m:t>s</m:t>
                  </m:r>
                </m:den>
              </m:f>
              <m:r>
                <w:rPr>
                  <w:rFonts w:ascii="Cambria Math" w:hAnsi="Cambria Math"/>
                  <w:color w:val="000000" w:themeColor="text1"/>
                  <w:sz w:val="20"/>
                  <w:szCs w:val="20"/>
                </w:rPr>
                <m:t>*0,1463 m</m:t>
              </m:r>
            </m:den>
          </m:f>
          <m:r>
            <w:rPr>
              <w:rFonts w:ascii="Cambria Math" w:hAnsi="Cambria Math"/>
              <w:color w:val="000000" w:themeColor="text1"/>
              <w:sz w:val="20"/>
              <w:szCs w:val="20"/>
            </w:rPr>
            <m:t>=1,27 m</m:t>
          </m:r>
        </m:oMath>
      </m:oMathPara>
    </w:p>
    <w:p w:rsidR="00AA3674" w:rsidRDefault="00AA3674" w:rsidP="005E4A56">
      <w:pPr>
        <w:autoSpaceDE w:val="0"/>
        <w:autoSpaceDN w:val="0"/>
        <w:adjustRightInd w:val="0"/>
        <w:spacing w:line="240" w:lineRule="auto"/>
        <w:jc w:val="both"/>
        <w:rPr>
          <w:rFonts w:eastAsiaTheme="minorEastAsia"/>
          <w:color w:val="000000" w:themeColor="text1"/>
          <w:sz w:val="20"/>
          <w:szCs w:val="20"/>
        </w:rPr>
      </w:pPr>
      <w:r>
        <w:rPr>
          <w:rFonts w:eastAsiaTheme="minorEastAsia"/>
          <w:color w:val="000000" w:themeColor="text1"/>
          <w:sz w:val="20"/>
          <w:szCs w:val="20"/>
        </w:rPr>
        <w:t>Aplicando la ecuación de energía, para calcular la caída de presión entre dos puntos (uno aguas arriba y otro en la estación de bombeo):</w:t>
      </w:r>
    </w:p>
    <w:p w:rsidR="00AA3674" w:rsidRDefault="00B203DB" w:rsidP="00AA3674">
      <w:pPr>
        <w:autoSpaceDE w:val="0"/>
        <w:autoSpaceDN w:val="0"/>
        <w:adjustRightInd w:val="0"/>
        <w:spacing w:after="0" w:line="240" w:lineRule="auto"/>
        <w:jc w:val="center"/>
        <w:rPr>
          <w:rFonts w:eastAsiaTheme="minorEastAsia"/>
          <w:color w:val="000000" w:themeColor="text1"/>
          <w:sz w:val="20"/>
          <w:szCs w:val="20"/>
        </w:rPr>
      </w:pP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γh</m:t>
            </m:r>
          </m:e>
          <m:sub>
            <m:r>
              <w:rPr>
                <w:rFonts w:ascii="Cambria Math" w:hAnsi="Cambria Math"/>
                <w:color w:val="000000" w:themeColor="text1"/>
                <w:sz w:val="20"/>
                <w:szCs w:val="20"/>
              </w:rPr>
              <m:t>L</m:t>
            </m:r>
          </m:sub>
        </m:sSub>
        <m:r>
          <w:rPr>
            <w:rFonts w:ascii="Cambria Math" w:hAnsi="Cambria Math"/>
            <w:color w:val="000000" w:themeColor="text1"/>
            <w:sz w:val="20"/>
            <w:szCs w:val="20"/>
          </w:rPr>
          <m:t xml:space="preserve">= </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m:t>
            </m:r>
          </m:e>
          <m:sub>
            <m:r>
              <w:rPr>
                <w:rFonts w:ascii="Cambria Math" w:hAnsi="Cambria Math"/>
                <w:color w:val="000000" w:themeColor="text1"/>
                <w:sz w:val="20"/>
                <w:szCs w:val="20"/>
              </w:rPr>
              <m:t>A</m:t>
            </m:r>
          </m:sub>
        </m:sSub>
        <m:r>
          <w:rPr>
            <w:rFonts w:ascii="Cambria Math" w:hAnsi="Cambria Math"/>
            <w:color w:val="000000" w:themeColor="text1"/>
            <w:sz w:val="20"/>
            <w:szCs w:val="20"/>
          </w:rPr>
          <m:t xml:space="preserve">- </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m:t>
            </m:r>
          </m:e>
          <m:sub>
            <m:r>
              <w:rPr>
                <w:rFonts w:ascii="Cambria Math" w:hAnsi="Cambria Math"/>
                <w:color w:val="000000" w:themeColor="text1"/>
                <w:sz w:val="20"/>
                <w:szCs w:val="20"/>
              </w:rPr>
              <m:t>B</m:t>
            </m:r>
          </m:sub>
        </m:sSub>
      </m:oMath>
      <w:r w:rsidR="00AA3674">
        <w:rPr>
          <w:rFonts w:eastAsiaTheme="minorEastAsia"/>
          <w:color w:val="000000" w:themeColor="text1"/>
          <w:sz w:val="20"/>
          <w:szCs w:val="20"/>
        </w:rPr>
        <w:t xml:space="preserve">= </w:t>
      </w:r>
      <m:oMath>
        <m:r>
          <w:rPr>
            <w:rFonts w:ascii="Cambria Math" w:eastAsiaTheme="minorEastAsia" w:hAnsi="Cambria Math"/>
            <w:color w:val="000000" w:themeColor="text1"/>
            <w:sz w:val="20"/>
            <w:szCs w:val="20"/>
          </w:rPr>
          <m:t>0,93*9810</m:t>
        </m:r>
        <m:f>
          <m:fPr>
            <m:type m:val="skw"/>
            <m:ctrlPr>
              <w:rPr>
                <w:rFonts w:ascii="Cambria Math" w:eastAsiaTheme="minorEastAsia" w:hAnsi="Cambria Math"/>
                <w:i/>
                <w:color w:val="000000" w:themeColor="text1"/>
                <w:sz w:val="20"/>
                <w:szCs w:val="20"/>
              </w:rPr>
            </m:ctrlPr>
          </m:fPr>
          <m:num>
            <m:r>
              <w:rPr>
                <w:rFonts w:ascii="Cambria Math" w:eastAsiaTheme="minorEastAsia" w:hAnsi="Cambria Math"/>
                <w:color w:val="000000" w:themeColor="text1"/>
                <w:sz w:val="20"/>
                <w:szCs w:val="20"/>
              </w:rPr>
              <m:t>N</m:t>
            </m:r>
          </m:num>
          <m:den>
            <m:sSup>
              <m:sSupPr>
                <m:ctrlPr>
                  <w:rPr>
                    <w:rFonts w:ascii="Cambria Math" w:eastAsiaTheme="minorEastAsia" w:hAnsi="Cambria Math"/>
                    <w:i/>
                    <w:color w:val="000000" w:themeColor="text1"/>
                    <w:sz w:val="20"/>
                    <w:szCs w:val="20"/>
                  </w:rPr>
                </m:ctrlPr>
              </m:sSupPr>
              <m:e>
                <m:r>
                  <w:rPr>
                    <w:rFonts w:ascii="Cambria Math" w:eastAsiaTheme="minorEastAsia" w:hAnsi="Cambria Math"/>
                    <w:color w:val="000000" w:themeColor="text1"/>
                    <w:sz w:val="20"/>
                    <w:szCs w:val="20"/>
                  </w:rPr>
                  <m:t>m</m:t>
                </m:r>
              </m:e>
              <m:sup>
                <m:r>
                  <w:rPr>
                    <w:rFonts w:ascii="Cambria Math" w:eastAsiaTheme="minorEastAsia" w:hAnsi="Cambria Math"/>
                    <w:color w:val="000000" w:themeColor="text1"/>
                    <w:sz w:val="20"/>
                    <w:szCs w:val="20"/>
                  </w:rPr>
                  <m:t xml:space="preserve">3 </m:t>
                </m:r>
              </m:sup>
            </m:sSup>
          </m:den>
        </m:f>
        <m:d>
          <m:dPr>
            <m:begChr m:val="["/>
            <m:endChr m:val="]"/>
            <m:ctrlPr>
              <w:rPr>
                <w:rFonts w:ascii="Cambria Math" w:eastAsiaTheme="minorEastAsia" w:hAnsi="Cambria Math"/>
                <w:i/>
                <w:color w:val="000000" w:themeColor="text1"/>
                <w:sz w:val="20"/>
                <w:szCs w:val="20"/>
              </w:rPr>
            </m:ctrlPr>
          </m:dPr>
          <m:e>
            <m:r>
              <w:rPr>
                <w:rFonts w:ascii="Cambria Math" w:eastAsiaTheme="minorEastAsia" w:hAnsi="Cambria Math"/>
                <w:color w:val="000000" w:themeColor="text1"/>
                <w:sz w:val="20"/>
                <w:szCs w:val="20"/>
              </w:rPr>
              <m:t>1,27 m</m:t>
            </m:r>
          </m:e>
        </m:d>
        <m:r>
          <w:rPr>
            <w:rFonts w:ascii="Cambria Math" w:eastAsiaTheme="minorEastAsia" w:hAnsi="Cambria Math"/>
            <w:color w:val="000000" w:themeColor="text1"/>
            <w:sz w:val="20"/>
            <w:szCs w:val="20"/>
          </w:rPr>
          <m:t>=11562,8 Pa</m:t>
        </m:r>
      </m:oMath>
    </w:p>
    <w:p w:rsidR="00AA3674" w:rsidRDefault="00AA3674" w:rsidP="00AA3674">
      <w:pPr>
        <w:autoSpaceDE w:val="0"/>
        <w:autoSpaceDN w:val="0"/>
        <w:adjustRightInd w:val="0"/>
        <w:spacing w:after="0" w:line="240" w:lineRule="auto"/>
        <w:jc w:val="both"/>
        <w:rPr>
          <w:rFonts w:eastAsiaTheme="minorEastAsia"/>
          <w:color w:val="000000" w:themeColor="text1"/>
          <w:sz w:val="20"/>
          <w:szCs w:val="20"/>
        </w:rPr>
      </w:pPr>
      <w:r>
        <w:rPr>
          <w:rFonts w:eastAsiaTheme="minorEastAsia"/>
          <w:color w:val="000000" w:themeColor="text1"/>
          <w:sz w:val="20"/>
          <w:szCs w:val="20"/>
        </w:rPr>
        <w:t>Esta es la caída de presión, que se debe solamente a las pérdidas de energía, porque la velocidad es constante y la altura también.</w:t>
      </w:r>
    </w:p>
    <w:p w:rsidR="00AA3674" w:rsidRDefault="00AA3674" w:rsidP="00AA3674">
      <w:pPr>
        <w:autoSpaceDE w:val="0"/>
        <w:autoSpaceDN w:val="0"/>
        <w:adjustRightInd w:val="0"/>
        <w:spacing w:after="0" w:line="240" w:lineRule="auto"/>
        <w:jc w:val="both"/>
        <w:rPr>
          <w:rFonts w:eastAsiaTheme="minorEastAsia"/>
          <w:color w:val="000000" w:themeColor="text1"/>
          <w:sz w:val="20"/>
          <w:szCs w:val="20"/>
        </w:rPr>
      </w:pPr>
    </w:p>
    <w:p w:rsidR="00AA3674" w:rsidRDefault="00AA3674" w:rsidP="00AA3674">
      <w:pPr>
        <w:autoSpaceDE w:val="0"/>
        <w:autoSpaceDN w:val="0"/>
        <w:adjustRightInd w:val="0"/>
        <w:spacing w:after="0" w:line="240" w:lineRule="auto"/>
        <w:jc w:val="both"/>
        <w:rPr>
          <w:rFonts w:eastAsiaTheme="minorEastAsia"/>
          <w:color w:val="000000" w:themeColor="text1"/>
          <w:sz w:val="20"/>
          <w:szCs w:val="20"/>
          <w:vertAlign w:val="subscript"/>
        </w:rPr>
      </w:pPr>
      <w:r>
        <w:rPr>
          <w:rFonts w:eastAsiaTheme="minorEastAsia"/>
          <w:color w:val="000000" w:themeColor="text1"/>
          <w:sz w:val="20"/>
          <w:szCs w:val="20"/>
        </w:rPr>
        <w:t xml:space="preserve">(b). Para la potencia que debe suministrar la bomba, si uno se fija bien en la ecuación: </w:t>
      </w:r>
      <w:proofErr w:type="spellStart"/>
      <w:r>
        <w:rPr>
          <w:rFonts w:eastAsiaTheme="minorEastAsia"/>
          <w:color w:val="000000" w:themeColor="text1"/>
          <w:sz w:val="20"/>
          <w:szCs w:val="20"/>
        </w:rPr>
        <w:t>Pa</w:t>
      </w:r>
      <w:proofErr w:type="spellEnd"/>
      <w:r>
        <w:rPr>
          <w:rFonts w:eastAsiaTheme="minorEastAsia"/>
          <w:color w:val="000000" w:themeColor="text1"/>
          <w:sz w:val="20"/>
          <w:szCs w:val="20"/>
        </w:rPr>
        <w:t xml:space="preserve"> = </w:t>
      </w:r>
      <m:oMath>
        <m:r>
          <w:rPr>
            <w:rFonts w:ascii="Cambria Math" w:hAnsi="Cambria Math"/>
            <w:color w:val="000000" w:themeColor="text1"/>
            <w:sz w:val="20"/>
            <w:szCs w:val="20"/>
          </w:rPr>
          <m:t>γhaQ</m:t>
        </m:r>
      </m:oMath>
      <w:r w:rsidR="00955208">
        <w:rPr>
          <w:rFonts w:eastAsiaTheme="minorEastAsia"/>
          <w:color w:val="000000" w:themeColor="text1"/>
          <w:sz w:val="20"/>
          <w:szCs w:val="20"/>
        </w:rPr>
        <w:t xml:space="preserve"> Donde </w:t>
      </w:r>
      <m:oMath>
        <m:r>
          <w:rPr>
            <w:rFonts w:ascii="Cambria Math" w:eastAsiaTheme="minorEastAsia" w:hAnsi="Cambria Math"/>
            <w:color w:val="000000" w:themeColor="text1"/>
            <w:sz w:val="20"/>
            <w:szCs w:val="20"/>
          </w:rPr>
          <m:t>γ</m:t>
        </m:r>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h</m:t>
            </m:r>
          </m:e>
          <m:sub>
            <m:r>
              <w:rPr>
                <w:rFonts w:ascii="Cambria Math" w:eastAsiaTheme="minorEastAsia" w:hAnsi="Cambria Math"/>
                <w:color w:val="000000" w:themeColor="text1"/>
                <w:sz w:val="20"/>
                <w:szCs w:val="20"/>
              </w:rPr>
              <m:t>a</m:t>
            </m:r>
          </m:sub>
        </m:sSub>
        <m:r>
          <w:rPr>
            <w:rFonts w:ascii="Cambria Math" w:eastAsiaTheme="minorEastAsia" w:hAnsi="Cambria Math"/>
            <w:color w:val="000000" w:themeColor="text1"/>
            <w:sz w:val="20"/>
            <w:szCs w:val="20"/>
          </w:rPr>
          <m:t>= ∆p</m:t>
        </m:r>
      </m:oMath>
      <w:r w:rsidR="00955208">
        <w:rPr>
          <w:rFonts w:eastAsiaTheme="minorEastAsia"/>
          <w:color w:val="000000" w:themeColor="text1"/>
          <w:sz w:val="20"/>
          <w:szCs w:val="20"/>
        </w:rPr>
        <w:t xml:space="preserve"> Por definición de presión manométrica. O si no, se puede mirar desde la ecuación de energía, pero asumiendo que </w:t>
      </w:r>
      <w:r w:rsidR="00984773">
        <w:rPr>
          <w:rFonts w:eastAsiaTheme="minorEastAsia"/>
          <w:color w:val="000000" w:themeColor="text1"/>
          <w:sz w:val="20"/>
          <w:szCs w:val="20"/>
        </w:rPr>
        <w:t>ahora</w:t>
      </w:r>
      <w:r w:rsidR="00955208">
        <w:rPr>
          <w:rFonts w:eastAsiaTheme="minorEastAsia"/>
          <w:color w:val="000000" w:themeColor="text1"/>
          <w:sz w:val="20"/>
          <w:szCs w:val="20"/>
        </w:rPr>
        <w:t xml:space="preserve"> se quiere que las presiones sean iguales, entonces, </w:t>
      </w:r>
      <w:r w:rsidR="00955208" w:rsidRPr="00955208">
        <w:rPr>
          <w:rFonts w:eastAsiaTheme="minorEastAsia"/>
          <w:b/>
          <w:color w:val="000000" w:themeColor="text1"/>
          <w:sz w:val="20"/>
          <w:szCs w:val="20"/>
        </w:rPr>
        <w:t>h</w:t>
      </w:r>
      <w:r w:rsidR="00955208" w:rsidRPr="00955208">
        <w:rPr>
          <w:rFonts w:eastAsiaTheme="minorEastAsia"/>
          <w:b/>
          <w:color w:val="000000" w:themeColor="text1"/>
          <w:sz w:val="20"/>
          <w:szCs w:val="20"/>
          <w:vertAlign w:val="subscript"/>
        </w:rPr>
        <w:t>a</w:t>
      </w:r>
      <w:r w:rsidR="00955208" w:rsidRPr="00955208">
        <w:rPr>
          <w:rFonts w:eastAsiaTheme="minorEastAsia"/>
          <w:b/>
          <w:color w:val="000000" w:themeColor="text1"/>
          <w:sz w:val="20"/>
          <w:szCs w:val="20"/>
        </w:rPr>
        <w:t xml:space="preserve"> = h</w:t>
      </w:r>
      <w:r w:rsidR="00955208" w:rsidRPr="00955208">
        <w:rPr>
          <w:rFonts w:eastAsiaTheme="minorEastAsia"/>
          <w:b/>
          <w:color w:val="000000" w:themeColor="text1"/>
          <w:sz w:val="20"/>
          <w:szCs w:val="20"/>
          <w:vertAlign w:val="subscript"/>
        </w:rPr>
        <w:t>L</w:t>
      </w:r>
    </w:p>
    <w:p w:rsidR="00955208" w:rsidRPr="00955208" w:rsidRDefault="00B203DB" w:rsidP="00AA3674">
      <w:pPr>
        <w:autoSpaceDE w:val="0"/>
        <w:autoSpaceDN w:val="0"/>
        <w:adjustRightInd w:val="0"/>
        <w:spacing w:after="0" w:line="240" w:lineRule="auto"/>
        <w:jc w:val="both"/>
        <w:rPr>
          <w:rFonts w:eastAsiaTheme="minorEastAsia"/>
          <w:color w:val="000000" w:themeColor="text1"/>
          <w:sz w:val="20"/>
          <w:szCs w:val="20"/>
        </w:rPr>
      </w:pPr>
      <m:oMathPara>
        <m:oMath>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P</m:t>
              </m:r>
            </m:e>
            <m:sub>
              <m:r>
                <w:rPr>
                  <w:rFonts w:ascii="Cambria Math" w:eastAsiaTheme="minorEastAsia" w:hAnsi="Cambria Math"/>
                  <w:color w:val="000000" w:themeColor="text1"/>
                  <w:sz w:val="20"/>
                  <w:szCs w:val="20"/>
                </w:rPr>
                <m:t>a</m:t>
              </m:r>
            </m:sub>
          </m:sSub>
          <m:r>
            <w:rPr>
              <w:rFonts w:ascii="Cambria Math" w:eastAsiaTheme="minorEastAsia" w:hAnsi="Cambria Math"/>
              <w:color w:val="000000" w:themeColor="text1"/>
              <w:sz w:val="20"/>
              <w:szCs w:val="20"/>
            </w:rPr>
            <m:t>=11562,8 Pa*0,0333</m:t>
          </m:r>
          <m:f>
            <m:fPr>
              <m:ctrlPr>
                <w:rPr>
                  <w:rFonts w:ascii="Cambria Math" w:eastAsiaTheme="minorEastAsia" w:hAnsi="Cambria Math"/>
                  <w:i/>
                  <w:color w:val="000000" w:themeColor="text1"/>
                  <w:sz w:val="20"/>
                  <w:szCs w:val="20"/>
                </w:rPr>
              </m:ctrlPr>
            </m:fPr>
            <m:num>
              <m:sSup>
                <m:sSupPr>
                  <m:ctrlPr>
                    <w:rPr>
                      <w:rFonts w:ascii="Cambria Math" w:eastAsiaTheme="minorEastAsia" w:hAnsi="Cambria Math"/>
                      <w:i/>
                      <w:color w:val="000000" w:themeColor="text1"/>
                      <w:sz w:val="20"/>
                      <w:szCs w:val="20"/>
                    </w:rPr>
                  </m:ctrlPr>
                </m:sSupPr>
                <m:e>
                  <m:r>
                    <w:rPr>
                      <w:rFonts w:ascii="Cambria Math" w:eastAsiaTheme="minorEastAsia" w:hAnsi="Cambria Math"/>
                      <w:color w:val="000000" w:themeColor="text1"/>
                      <w:sz w:val="20"/>
                      <w:szCs w:val="20"/>
                    </w:rPr>
                    <m:t>m</m:t>
                  </m:r>
                </m:e>
                <m:sup>
                  <m:r>
                    <w:rPr>
                      <w:rFonts w:ascii="Cambria Math" w:eastAsiaTheme="minorEastAsia" w:hAnsi="Cambria Math"/>
                      <w:color w:val="000000" w:themeColor="text1"/>
                      <w:sz w:val="20"/>
                      <w:szCs w:val="20"/>
                    </w:rPr>
                    <m:t>3</m:t>
                  </m:r>
                </m:sup>
              </m:sSup>
            </m:num>
            <m:den>
              <m:r>
                <w:rPr>
                  <w:rFonts w:ascii="Cambria Math" w:eastAsiaTheme="minorEastAsia" w:hAnsi="Cambria Math"/>
                  <w:color w:val="000000" w:themeColor="text1"/>
                  <w:sz w:val="20"/>
                  <w:szCs w:val="20"/>
                </w:rPr>
                <m:t>s</m:t>
              </m:r>
            </m:den>
          </m:f>
          <m:r>
            <w:rPr>
              <w:rFonts w:ascii="Cambria Math" w:eastAsiaTheme="minorEastAsia" w:hAnsi="Cambria Math"/>
              <w:color w:val="000000" w:themeColor="text1"/>
              <w:sz w:val="20"/>
              <w:szCs w:val="20"/>
            </w:rPr>
            <m:t>=</m:t>
          </m:r>
          <m:r>
            <m:rPr>
              <m:sty m:val="bi"/>
            </m:rPr>
            <w:rPr>
              <w:rFonts w:ascii="Cambria Math" w:eastAsiaTheme="minorEastAsia" w:hAnsi="Cambria Math"/>
              <w:color w:val="000000" w:themeColor="text1"/>
              <w:sz w:val="20"/>
              <w:szCs w:val="20"/>
            </w:rPr>
            <m:t>385,43 W</m:t>
          </m:r>
          <m:r>
            <w:rPr>
              <w:rFonts w:ascii="Cambria Math" w:eastAsiaTheme="minorEastAsia" w:hAnsi="Cambria Math"/>
              <w:color w:val="000000" w:themeColor="text1"/>
              <w:sz w:val="20"/>
              <w:szCs w:val="20"/>
            </w:rPr>
            <m:t xml:space="preserve"> </m:t>
          </m:r>
        </m:oMath>
      </m:oMathPara>
    </w:p>
    <w:p w:rsidR="00955208" w:rsidRPr="00955208" w:rsidRDefault="00955208" w:rsidP="00AA3674">
      <w:pPr>
        <w:autoSpaceDE w:val="0"/>
        <w:autoSpaceDN w:val="0"/>
        <w:adjustRightInd w:val="0"/>
        <w:spacing w:after="0" w:line="240" w:lineRule="auto"/>
        <w:jc w:val="both"/>
        <w:rPr>
          <w:rFonts w:eastAsiaTheme="minorEastAsia"/>
          <w:color w:val="000000" w:themeColor="text1"/>
          <w:sz w:val="20"/>
          <w:szCs w:val="20"/>
        </w:rPr>
      </w:pPr>
    </w:p>
    <w:p w:rsidR="005E4A56" w:rsidRDefault="00955208" w:rsidP="00E515F4">
      <w:pPr>
        <w:pStyle w:val="Prrafodelista"/>
        <w:numPr>
          <w:ilvl w:val="0"/>
          <w:numId w:val="21"/>
        </w:numPr>
        <w:autoSpaceDE w:val="0"/>
        <w:autoSpaceDN w:val="0"/>
        <w:adjustRightInd w:val="0"/>
        <w:spacing w:line="240" w:lineRule="auto"/>
        <w:jc w:val="both"/>
        <w:rPr>
          <w:color w:val="000000" w:themeColor="text1"/>
          <w:sz w:val="20"/>
          <w:szCs w:val="20"/>
        </w:rPr>
      </w:pPr>
      <w:r>
        <w:rPr>
          <w:color w:val="000000" w:themeColor="text1"/>
          <w:sz w:val="20"/>
          <w:szCs w:val="20"/>
        </w:rPr>
        <w:t xml:space="preserve">Calcule la pérdida de energía conforme pasa agua por 45 m de tubería de cobre tipo K de 4 pulgadas, a razón de 1000 L/min. Hágalo con el diagrama de </w:t>
      </w:r>
      <w:proofErr w:type="spellStart"/>
      <w:r>
        <w:rPr>
          <w:color w:val="000000" w:themeColor="text1"/>
          <w:sz w:val="20"/>
          <w:szCs w:val="20"/>
        </w:rPr>
        <w:t>Moody</w:t>
      </w:r>
      <w:proofErr w:type="spellEnd"/>
      <w:r>
        <w:rPr>
          <w:color w:val="000000" w:themeColor="text1"/>
          <w:sz w:val="20"/>
          <w:szCs w:val="20"/>
        </w:rPr>
        <w:t xml:space="preserve">, por la ecuación  de </w:t>
      </w:r>
      <w:proofErr w:type="spellStart"/>
      <w:r>
        <w:rPr>
          <w:color w:val="000000" w:themeColor="text1"/>
          <w:sz w:val="20"/>
          <w:szCs w:val="20"/>
        </w:rPr>
        <w:t>Hazen</w:t>
      </w:r>
      <w:proofErr w:type="spellEnd"/>
      <w:r>
        <w:rPr>
          <w:color w:val="000000" w:themeColor="text1"/>
          <w:sz w:val="20"/>
          <w:szCs w:val="20"/>
        </w:rPr>
        <w:t xml:space="preserve"> – Williams y por </w:t>
      </w:r>
      <w:proofErr w:type="spellStart"/>
      <w:r>
        <w:rPr>
          <w:color w:val="000000" w:themeColor="text1"/>
          <w:sz w:val="20"/>
          <w:szCs w:val="20"/>
        </w:rPr>
        <w:t>Swamee</w:t>
      </w:r>
      <w:proofErr w:type="spellEnd"/>
      <w:r>
        <w:rPr>
          <w:color w:val="000000" w:themeColor="text1"/>
          <w:sz w:val="20"/>
          <w:szCs w:val="20"/>
        </w:rPr>
        <w:t xml:space="preserve"> y </w:t>
      </w:r>
      <w:proofErr w:type="spellStart"/>
      <w:r>
        <w:rPr>
          <w:color w:val="000000" w:themeColor="text1"/>
          <w:sz w:val="20"/>
          <w:szCs w:val="20"/>
        </w:rPr>
        <w:t>Jain</w:t>
      </w:r>
      <w:proofErr w:type="spellEnd"/>
      <w:r>
        <w:rPr>
          <w:color w:val="000000" w:themeColor="text1"/>
          <w:sz w:val="20"/>
          <w:szCs w:val="20"/>
        </w:rPr>
        <w:t>.</w:t>
      </w:r>
    </w:p>
    <w:p w:rsidR="00955208" w:rsidRDefault="00955208" w:rsidP="00955208">
      <w:pPr>
        <w:autoSpaceDE w:val="0"/>
        <w:autoSpaceDN w:val="0"/>
        <w:adjustRightInd w:val="0"/>
        <w:spacing w:line="240" w:lineRule="auto"/>
        <w:jc w:val="both"/>
        <w:rPr>
          <w:color w:val="000000" w:themeColor="text1"/>
          <w:sz w:val="20"/>
          <w:szCs w:val="20"/>
        </w:rPr>
      </w:pPr>
    </w:p>
    <w:p w:rsidR="00955208" w:rsidRDefault="00955208" w:rsidP="00955208">
      <w:pPr>
        <w:autoSpaceDE w:val="0"/>
        <w:autoSpaceDN w:val="0"/>
        <w:adjustRightInd w:val="0"/>
        <w:spacing w:line="240" w:lineRule="auto"/>
        <w:jc w:val="both"/>
        <w:rPr>
          <w:color w:val="000000" w:themeColor="text1"/>
          <w:sz w:val="20"/>
          <w:szCs w:val="20"/>
        </w:rPr>
      </w:pPr>
    </w:p>
    <w:p w:rsidR="00955208" w:rsidRDefault="00955208" w:rsidP="00955208">
      <w:pPr>
        <w:autoSpaceDE w:val="0"/>
        <w:autoSpaceDN w:val="0"/>
        <w:adjustRightInd w:val="0"/>
        <w:spacing w:line="240" w:lineRule="auto"/>
        <w:jc w:val="both"/>
        <w:rPr>
          <w:color w:val="000000" w:themeColor="text1"/>
          <w:sz w:val="20"/>
          <w:szCs w:val="20"/>
        </w:rPr>
      </w:pPr>
    </w:p>
    <w:p w:rsidR="00955208" w:rsidRDefault="00955208" w:rsidP="00955208">
      <w:pPr>
        <w:autoSpaceDE w:val="0"/>
        <w:autoSpaceDN w:val="0"/>
        <w:adjustRightInd w:val="0"/>
        <w:spacing w:line="240" w:lineRule="auto"/>
        <w:jc w:val="both"/>
        <w:rPr>
          <w:color w:val="000000" w:themeColor="text1"/>
          <w:sz w:val="20"/>
          <w:szCs w:val="20"/>
        </w:rPr>
      </w:pPr>
    </w:p>
    <w:p w:rsidR="00955208" w:rsidRDefault="00955208" w:rsidP="00955208">
      <w:pPr>
        <w:autoSpaceDE w:val="0"/>
        <w:autoSpaceDN w:val="0"/>
        <w:adjustRightInd w:val="0"/>
        <w:spacing w:line="240" w:lineRule="auto"/>
        <w:jc w:val="both"/>
        <w:rPr>
          <w:color w:val="000000" w:themeColor="text1"/>
          <w:sz w:val="20"/>
          <w:szCs w:val="20"/>
        </w:rPr>
      </w:pPr>
    </w:p>
    <w:p w:rsidR="00955208" w:rsidRDefault="00955208" w:rsidP="00955208">
      <w:pPr>
        <w:autoSpaceDE w:val="0"/>
        <w:autoSpaceDN w:val="0"/>
        <w:adjustRightInd w:val="0"/>
        <w:spacing w:line="240" w:lineRule="auto"/>
        <w:jc w:val="both"/>
        <w:rPr>
          <w:color w:val="000000" w:themeColor="text1"/>
          <w:sz w:val="20"/>
          <w:szCs w:val="20"/>
        </w:rPr>
      </w:pPr>
    </w:p>
    <w:p w:rsidR="0057001C" w:rsidRDefault="0057001C" w:rsidP="00955208">
      <w:pPr>
        <w:autoSpaceDE w:val="0"/>
        <w:autoSpaceDN w:val="0"/>
        <w:adjustRightInd w:val="0"/>
        <w:spacing w:line="240" w:lineRule="auto"/>
        <w:jc w:val="both"/>
        <w:rPr>
          <w:b/>
          <w:color w:val="000000" w:themeColor="text1"/>
          <w:sz w:val="20"/>
          <w:szCs w:val="20"/>
        </w:rPr>
      </w:pPr>
    </w:p>
    <w:p w:rsidR="00955208" w:rsidRPr="00955208" w:rsidRDefault="00955208" w:rsidP="00955208">
      <w:pPr>
        <w:autoSpaceDE w:val="0"/>
        <w:autoSpaceDN w:val="0"/>
        <w:adjustRightInd w:val="0"/>
        <w:spacing w:line="240" w:lineRule="auto"/>
        <w:jc w:val="both"/>
        <w:rPr>
          <w:b/>
          <w:color w:val="000000" w:themeColor="text1"/>
          <w:sz w:val="20"/>
          <w:szCs w:val="20"/>
        </w:rPr>
      </w:pPr>
      <w:r w:rsidRPr="00955208">
        <w:rPr>
          <w:b/>
          <w:color w:val="000000" w:themeColor="text1"/>
          <w:sz w:val="20"/>
          <w:szCs w:val="20"/>
        </w:rPr>
        <w:t>Solución:</w:t>
      </w:r>
    </w:p>
    <w:p w:rsidR="00955208" w:rsidRDefault="00135553" w:rsidP="00955208">
      <w:pPr>
        <w:autoSpaceDE w:val="0"/>
        <w:autoSpaceDN w:val="0"/>
        <w:adjustRightInd w:val="0"/>
        <w:spacing w:line="240" w:lineRule="auto"/>
        <w:jc w:val="both"/>
        <w:rPr>
          <w:color w:val="000000" w:themeColor="text1"/>
          <w:sz w:val="20"/>
          <w:szCs w:val="20"/>
        </w:rPr>
      </w:pPr>
      <w:r>
        <w:rPr>
          <w:color w:val="000000" w:themeColor="text1"/>
          <w:sz w:val="20"/>
          <w:szCs w:val="20"/>
        </w:rPr>
        <w:t>En ambos casos, hay que calcular primero el Reynolds, pero antes se ve en las tablas los datos necesarios (Apéndices A y H): peso específico del agua (9810 N/m</w:t>
      </w:r>
      <w:r w:rsidRPr="00135553">
        <w:rPr>
          <w:color w:val="000000" w:themeColor="text1"/>
          <w:sz w:val="20"/>
          <w:szCs w:val="20"/>
          <w:vertAlign w:val="superscript"/>
        </w:rPr>
        <w:t>3</w:t>
      </w:r>
      <w:r>
        <w:rPr>
          <w:color w:val="000000" w:themeColor="text1"/>
          <w:sz w:val="20"/>
          <w:szCs w:val="20"/>
        </w:rPr>
        <w:t>); densidad del agua (1000 kg/m</w:t>
      </w:r>
      <w:r w:rsidRPr="00135553">
        <w:rPr>
          <w:color w:val="000000" w:themeColor="text1"/>
          <w:sz w:val="20"/>
          <w:szCs w:val="20"/>
          <w:vertAlign w:val="superscript"/>
        </w:rPr>
        <w:t>3</w:t>
      </w:r>
      <w:r>
        <w:rPr>
          <w:color w:val="000000" w:themeColor="text1"/>
          <w:sz w:val="20"/>
          <w:szCs w:val="20"/>
        </w:rPr>
        <w:t>); viscosidad absoluta del agua (1,02x10</w:t>
      </w:r>
      <w:r w:rsidRPr="00135553">
        <w:rPr>
          <w:color w:val="000000" w:themeColor="text1"/>
          <w:sz w:val="20"/>
          <w:szCs w:val="20"/>
          <w:vertAlign w:val="superscript"/>
        </w:rPr>
        <w:t>-</w:t>
      </w:r>
      <w:r>
        <w:rPr>
          <w:color w:val="000000" w:themeColor="text1"/>
          <w:sz w:val="20"/>
          <w:szCs w:val="20"/>
          <w:vertAlign w:val="superscript"/>
        </w:rPr>
        <w:t>3</w:t>
      </w:r>
      <w:r>
        <w:rPr>
          <w:color w:val="000000" w:themeColor="text1"/>
          <w:sz w:val="20"/>
          <w:szCs w:val="20"/>
        </w:rPr>
        <w:t xml:space="preserve"> </w:t>
      </w:r>
      <w:proofErr w:type="spellStart"/>
      <w:r>
        <w:rPr>
          <w:color w:val="000000" w:themeColor="text1"/>
          <w:sz w:val="20"/>
          <w:szCs w:val="20"/>
        </w:rPr>
        <w:t>Pa</w:t>
      </w:r>
      <w:proofErr w:type="spellEnd"/>
      <w:r>
        <w:rPr>
          <w:color w:val="000000" w:themeColor="text1"/>
          <w:sz w:val="20"/>
          <w:szCs w:val="20"/>
        </w:rPr>
        <w:t>*s); diámetro interno de la tubería (97,97 mm) y área de flujo (7,538x10</w:t>
      </w:r>
      <w:r w:rsidRPr="00135553">
        <w:rPr>
          <w:color w:val="000000" w:themeColor="text1"/>
          <w:sz w:val="20"/>
          <w:szCs w:val="20"/>
          <w:vertAlign w:val="superscript"/>
        </w:rPr>
        <w:t>-</w:t>
      </w:r>
      <w:r w:rsidR="0057001C">
        <w:rPr>
          <w:color w:val="000000" w:themeColor="text1"/>
          <w:sz w:val="20"/>
          <w:szCs w:val="20"/>
          <w:vertAlign w:val="superscript"/>
        </w:rPr>
        <w:t>3</w:t>
      </w:r>
      <w:r>
        <w:rPr>
          <w:color w:val="000000" w:themeColor="text1"/>
          <w:sz w:val="20"/>
          <w:szCs w:val="20"/>
        </w:rPr>
        <w:t xml:space="preserve"> m</w:t>
      </w:r>
      <w:r w:rsidRPr="00135553">
        <w:rPr>
          <w:color w:val="000000" w:themeColor="text1"/>
          <w:sz w:val="20"/>
          <w:szCs w:val="20"/>
          <w:vertAlign w:val="superscript"/>
        </w:rPr>
        <w:t>2</w:t>
      </w:r>
      <w:r>
        <w:rPr>
          <w:color w:val="000000" w:themeColor="text1"/>
          <w:sz w:val="20"/>
          <w:szCs w:val="20"/>
        </w:rPr>
        <w:t>)</w:t>
      </w:r>
    </w:p>
    <w:p w:rsidR="00135553" w:rsidRPr="00135553" w:rsidRDefault="00135553" w:rsidP="00955208">
      <w:pPr>
        <w:autoSpaceDE w:val="0"/>
        <w:autoSpaceDN w:val="0"/>
        <w:adjustRightInd w:val="0"/>
        <w:spacing w:line="240" w:lineRule="auto"/>
        <w:jc w:val="both"/>
        <w:rPr>
          <w:color w:val="000000" w:themeColor="text1"/>
          <w:sz w:val="20"/>
          <w:szCs w:val="20"/>
        </w:rPr>
      </w:pPr>
      <w:r>
        <w:rPr>
          <w:color w:val="000000" w:themeColor="text1"/>
          <w:sz w:val="20"/>
          <w:szCs w:val="20"/>
        </w:rPr>
        <w:t>Velocidad: Q/A = (1000/60000</w:t>
      </w:r>
      <w:proofErr w:type="gramStart"/>
      <w:r>
        <w:rPr>
          <w:color w:val="000000" w:themeColor="text1"/>
          <w:sz w:val="20"/>
          <w:szCs w:val="20"/>
        </w:rPr>
        <w:t>)m</w:t>
      </w:r>
      <w:r w:rsidRPr="00135553">
        <w:rPr>
          <w:color w:val="000000" w:themeColor="text1"/>
          <w:sz w:val="20"/>
          <w:szCs w:val="20"/>
          <w:vertAlign w:val="superscript"/>
        </w:rPr>
        <w:t>3</w:t>
      </w:r>
      <w:proofErr w:type="gramEnd"/>
      <w:r>
        <w:rPr>
          <w:color w:val="000000" w:themeColor="text1"/>
          <w:sz w:val="20"/>
          <w:szCs w:val="20"/>
        </w:rPr>
        <w:t>/s / 7,538x10</w:t>
      </w:r>
      <w:r w:rsidRPr="00135553">
        <w:rPr>
          <w:color w:val="000000" w:themeColor="text1"/>
          <w:sz w:val="20"/>
          <w:szCs w:val="20"/>
          <w:vertAlign w:val="superscript"/>
        </w:rPr>
        <w:t>-</w:t>
      </w:r>
      <w:r w:rsidR="0057001C">
        <w:rPr>
          <w:color w:val="000000" w:themeColor="text1"/>
          <w:sz w:val="20"/>
          <w:szCs w:val="20"/>
          <w:vertAlign w:val="superscript"/>
        </w:rPr>
        <w:t>3</w:t>
      </w:r>
      <w:r>
        <w:rPr>
          <w:color w:val="000000" w:themeColor="text1"/>
          <w:sz w:val="20"/>
          <w:szCs w:val="20"/>
        </w:rPr>
        <w:t xml:space="preserve"> m</w:t>
      </w:r>
      <w:r w:rsidRPr="00135553">
        <w:rPr>
          <w:color w:val="000000" w:themeColor="text1"/>
          <w:sz w:val="20"/>
          <w:szCs w:val="20"/>
          <w:vertAlign w:val="superscript"/>
        </w:rPr>
        <w:t>2</w:t>
      </w:r>
      <w:r>
        <w:rPr>
          <w:color w:val="000000" w:themeColor="text1"/>
          <w:sz w:val="20"/>
          <w:szCs w:val="20"/>
        </w:rPr>
        <w:t xml:space="preserve"> = 2,2 m/s</w:t>
      </w:r>
    </w:p>
    <w:p w:rsidR="00135553" w:rsidRPr="005E4A56" w:rsidRDefault="00135553" w:rsidP="00135553">
      <w:pPr>
        <w:autoSpaceDE w:val="0"/>
        <w:autoSpaceDN w:val="0"/>
        <w:adjustRightInd w:val="0"/>
        <w:spacing w:line="240" w:lineRule="auto"/>
        <w:jc w:val="both"/>
        <w:rPr>
          <w:color w:val="000000" w:themeColor="text1"/>
          <w:sz w:val="20"/>
          <w:szCs w:val="20"/>
        </w:rPr>
      </w:pPr>
      <w:r w:rsidRPr="005E4A56">
        <w:rPr>
          <w:color w:val="000000" w:themeColor="text1"/>
          <w:sz w:val="20"/>
          <w:szCs w:val="20"/>
        </w:rPr>
        <w:t>Re = (</w:t>
      </w:r>
      <w:r>
        <w:rPr>
          <w:color w:val="000000" w:themeColor="text1"/>
          <w:sz w:val="20"/>
          <w:szCs w:val="20"/>
        </w:rPr>
        <w:t>1000</w:t>
      </w:r>
      <w:r w:rsidRPr="005E4A56">
        <w:rPr>
          <w:color w:val="000000" w:themeColor="text1"/>
          <w:sz w:val="20"/>
          <w:szCs w:val="20"/>
        </w:rPr>
        <w:t>*0,</w:t>
      </w:r>
      <w:r>
        <w:rPr>
          <w:color w:val="000000" w:themeColor="text1"/>
          <w:sz w:val="20"/>
          <w:szCs w:val="20"/>
        </w:rPr>
        <w:t>09797*2,2</w:t>
      </w:r>
      <w:r w:rsidRPr="005E4A56">
        <w:rPr>
          <w:color w:val="000000" w:themeColor="text1"/>
          <w:sz w:val="20"/>
          <w:szCs w:val="20"/>
        </w:rPr>
        <w:t xml:space="preserve">) / </w:t>
      </w:r>
      <w:r>
        <w:rPr>
          <w:color w:val="000000" w:themeColor="text1"/>
          <w:sz w:val="20"/>
          <w:szCs w:val="20"/>
        </w:rPr>
        <w:t>1,02x10</w:t>
      </w:r>
      <w:r w:rsidRPr="00135553">
        <w:rPr>
          <w:color w:val="000000" w:themeColor="text1"/>
          <w:sz w:val="20"/>
          <w:szCs w:val="20"/>
          <w:vertAlign w:val="superscript"/>
        </w:rPr>
        <w:t>-</w:t>
      </w:r>
      <w:r>
        <w:rPr>
          <w:color w:val="000000" w:themeColor="text1"/>
          <w:sz w:val="20"/>
          <w:szCs w:val="20"/>
          <w:vertAlign w:val="superscript"/>
        </w:rPr>
        <w:t>3</w:t>
      </w:r>
      <w:r>
        <w:rPr>
          <w:color w:val="000000" w:themeColor="text1"/>
          <w:sz w:val="20"/>
          <w:szCs w:val="20"/>
        </w:rPr>
        <w:t xml:space="preserve"> </w:t>
      </w:r>
      <w:r w:rsidRPr="005E4A56">
        <w:rPr>
          <w:color w:val="000000" w:themeColor="text1"/>
          <w:sz w:val="20"/>
          <w:szCs w:val="20"/>
        </w:rPr>
        <w:t xml:space="preserve">= </w:t>
      </w:r>
      <w:r>
        <w:rPr>
          <w:color w:val="000000" w:themeColor="text1"/>
          <w:sz w:val="20"/>
          <w:szCs w:val="20"/>
        </w:rPr>
        <w:t>212366,3</w:t>
      </w:r>
      <w:r w:rsidRPr="005E4A56">
        <w:rPr>
          <w:color w:val="000000" w:themeColor="text1"/>
          <w:sz w:val="20"/>
          <w:szCs w:val="20"/>
        </w:rPr>
        <w:t xml:space="preserve"> (</w:t>
      </w:r>
      <w:r w:rsidRPr="00984773">
        <w:rPr>
          <w:b/>
          <w:color w:val="000000" w:themeColor="text1"/>
          <w:sz w:val="20"/>
          <w:szCs w:val="20"/>
        </w:rPr>
        <w:t>Turbulento</w:t>
      </w:r>
      <w:r w:rsidRPr="005E4A56">
        <w:rPr>
          <w:color w:val="000000" w:themeColor="text1"/>
          <w:sz w:val="20"/>
          <w:szCs w:val="20"/>
        </w:rPr>
        <w:t>)</w:t>
      </w:r>
    </w:p>
    <w:p w:rsidR="00135553" w:rsidRDefault="00B62F9E" w:rsidP="00B62F9E">
      <w:pPr>
        <w:autoSpaceDE w:val="0"/>
        <w:autoSpaceDN w:val="0"/>
        <w:adjustRightInd w:val="0"/>
        <w:spacing w:line="240" w:lineRule="auto"/>
        <w:jc w:val="both"/>
        <w:rPr>
          <w:color w:val="000000" w:themeColor="text1"/>
          <w:sz w:val="20"/>
          <w:szCs w:val="20"/>
        </w:rPr>
      </w:pPr>
      <w:r>
        <w:rPr>
          <w:color w:val="000000" w:themeColor="text1"/>
          <w:sz w:val="20"/>
          <w:szCs w:val="20"/>
        </w:rPr>
        <w:t xml:space="preserve">Ahora, el factor de rugosidad: k = </w:t>
      </w:r>
      <w:r w:rsidRPr="00B62F9E">
        <w:rPr>
          <w:rFonts w:ascii="Symbol" w:hAnsi="Symbol"/>
          <w:color w:val="000000" w:themeColor="text1"/>
          <w:sz w:val="20"/>
          <w:szCs w:val="20"/>
        </w:rPr>
        <w:t></w:t>
      </w:r>
      <w:r>
        <w:rPr>
          <w:color w:val="000000" w:themeColor="text1"/>
          <w:sz w:val="20"/>
          <w:szCs w:val="20"/>
        </w:rPr>
        <w:t xml:space="preserve">/D, donde la RUGOSIDAD se obtiene de la </w:t>
      </w:r>
      <w:r w:rsidR="00984773">
        <w:rPr>
          <w:color w:val="000000" w:themeColor="text1"/>
          <w:sz w:val="20"/>
          <w:szCs w:val="20"/>
        </w:rPr>
        <w:t>T</w:t>
      </w:r>
      <w:r>
        <w:rPr>
          <w:color w:val="000000" w:themeColor="text1"/>
          <w:sz w:val="20"/>
          <w:szCs w:val="20"/>
        </w:rPr>
        <w:t>abla 8.</w:t>
      </w:r>
      <w:r w:rsidR="0034374F">
        <w:rPr>
          <w:color w:val="000000" w:themeColor="text1"/>
          <w:sz w:val="20"/>
          <w:szCs w:val="20"/>
        </w:rPr>
        <w:t>2</w:t>
      </w:r>
      <w:r>
        <w:rPr>
          <w:color w:val="000000" w:themeColor="text1"/>
          <w:sz w:val="20"/>
          <w:szCs w:val="20"/>
        </w:rPr>
        <w:t xml:space="preserve"> del </w:t>
      </w:r>
      <w:proofErr w:type="spellStart"/>
      <w:r>
        <w:rPr>
          <w:color w:val="000000" w:themeColor="text1"/>
          <w:sz w:val="20"/>
          <w:szCs w:val="20"/>
        </w:rPr>
        <w:t>Mott</w:t>
      </w:r>
      <w:proofErr w:type="spellEnd"/>
      <w:r w:rsidR="00984773">
        <w:rPr>
          <w:color w:val="000000" w:themeColor="text1"/>
          <w:sz w:val="20"/>
          <w:szCs w:val="20"/>
        </w:rPr>
        <w:t xml:space="preserve"> para tubos de cobre</w:t>
      </w:r>
      <w:r>
        <w:rPr>
          <w:color w:val="000000" w:themeColor="text1"/>
          <w:sz w:val="20"/>
          <w:szCs w:val="20"/>
        </w:rPr>
        <w:t>: 1,5*10</w:t>
      </w:r>
      <w:r w:rsidRPr="00B62F9E">
        <w:rPr>
          <w:color w:val="000000" w:themeColor="text1"/>
          <w:sz w:val="20"/>
          <w:szCs w:val="20"/>
          <w:vertAlign w:val="superscript"/>
        </w:rPr>
        <w:t>-6</w:t>
      </w:r>
      <w:r>
        <w:rPr>
          <w:color w:val="000000" w:themeColor="text1"/>
          <w:sz w:val="20"/>
          <w:szCs w:val="20"/>
        </w:rPr>
        <w:t xml:space="preserve"> m. Entonces,</w:t>
      </w:r>
    </w:p>
    <w:p w:rsidR="00B62F9E" w:rsidRDefault="00B62F9E" w:rsidP="00B62F9E">
      <w:pPr>
        <w:autoSpaceDE w:val="0"/>
        <w:autoSpaceDN w:val="0"/>
        <w:adjustRightInd w:val="0"/>
        <w:spacing w:line="240" w:lineRule="auto"/>
        <w:jc w:val="both"/>
        <w:rPr>
          <w:color w:val="000000" w:themeColor="text1"/>
          <w:sz w:val="20"/>
          <w:szCs w:val="20"/>
        </w:rPr>
      </w:pPr>
      <w:r>
        <w:rPr>
          <w:color w:val="000000" w:themeColor="text1"/>
          <w:sz w:val="20"/>
          <w:szCs w:val="20"/>
        </w:rPr>
        <w:t>k = 1,5*10</w:t>
      </w:r>
      <w:r w:rsidRPr="00B62F9E">
        <w:rPr>
          <w:color w:val="000000" w:themeColor="text1"/>
          <w:sz w:val="20"/>
          <w:szCs w:val="20"/>
          <w:vertAlign w:val="superscript"/>
        </w:rPr>
        <w:t>-6</w:t>
      </w:r>
      <w:r>
        <w:rPr>
          <w:color w:val="000000" w:themeColor="text1"/>
          <w:sz w:val="20"/>
          <w:szCs w:val="20"/>
        </w:rPr>
        <w:t xml:space="preserve"> m / 0,09797 m = 1,53 * 10</w:t>
      </w:r>
      <w:r w:rsidRPr="00B62F9E">
        <w:rPr>
          <w:color w:val="000000" w:themeColor="text1"/>
          <w:sz w:val="20"/>
          <w:szCs w:val="20"/>
          <w:vertAlign w:val="superscript"/>
        </w:rPr>
        <w:t>-5</w:t>
      </w:r>
    </w:p>
    <w:p w:rsidR="00984773" w:rsidRDefault="00984773" w:rsidP="00984773">
      <w:pPr>
        <w:autoSpaceDE w:val="0"/>
        <w:autoSpaceDN w:val="0"/>
        <w:adjustRightInd w:val="0"/>
        <w:spacing w:line="240" w:lineRule="auto"/>
        <w:jc w:val="both"/>
        <w:rPr>
          <w:color w:val="000000" w:themeColor="text1"/>
          <w:sz w:val="20"/>
          <w:szCs w:val="20"/>
        </w:rPr>
      </w:pPr>
      <w:r>
        <w:rPr>
          <w:color w:val="000000" w:themeColor="text1"/>
          <w:sz w:val="20"/>
          <w:szCs w:val="20"/>
        </w:rPr>
        <w:t xml:space="preserve">Entonces, con estos datos se calcula el </w:t>
      </w:r>
      <w:r w:rsidRPr="00984773">
        <w:rPr>
          <w:b/>
          <w:i/>
          <w:color w:val="000000" w:themeColor="text1"/>
          <w:sz w:val="20"/>
          <w:szCs w:val="20"/>
        </w:rPr>
        <w:t>f</w:t>
      </w:r>
      <w:r>
        <w:rPr>
          <w:color w:val="000000" w:themeColor="text1"/>
          <w:sz w:val="20"/>
          <w:szCs w:val="20"/>
        </w:rPr>
        <w:t xml:space="preserve">, por </w:t>
      </w:r>
      <w:proofErr w:type="spellStart"/>
      <w:r>
        <w:rPr>
          <w:color w:val="000000" w:themeColor="text1"/>
          <w:sz w:val="20"/>
          <w:szCs w:val="20"/>
        </w:rPr>
        <w:t>Swamee</w:t>
      </w:r>
      <w:proofErr w:type="spellEnd"/>
      <w:r>
        <w:rPr>
          <w:color w:val="000000" w:themeColor="text1"/>
          <w:sz w:val="20"/>
          <w:szCs w:val="20"/>
        </w:rPr>
        <w:t xml:space="preserve"> y </w:t>
      </w:r>
      <w:proofErr w:type="spellStart"/>
      <w:r>
        <w:rPr>
          <w:color w:val="000000" w:themeColor="text1"/>
          <w:sz w:val="20"/>
          <w:szCs w:val="20"/>
        </w:rPr>
        <w:t>Jain</w:t>
      </w:r>
      <w:proofErr w:type="spellEnd"/>
      <w:r>
        <w:rPr>
          <w:color w:val="000000" w:themeColor="text1"/>
          <w:sz w:val="20"/>
          <w:szCs w:val="20"/>
        </w:rPr>
        <w:t>:</w:t>
      </w:r>
    </w:p>
    <w:p w:rsidR="00984773" w:rsidRPr="00984773" w:rsidRDefault="00984773" w:rsidP="00984773">
      <w:pPr>
        <w:jc w:val="both"/>
        <w:rPr>
          <w:rFonts w:eastAsiaTheme="minorEastAsia" w:cs="Arial"/>
          <w:sz w:val="20"/>
          <w:lang w:val="es-MX"/>
        </w:rPr>
      </w:pPr>
      <m:oMathPara>
        <m:oMath>
          <m:r>
            <w:rPr>
              <w:rFonts w:ascii="Cambria Math" w:hAnsi="Cambria Math" w:cs="Arial"/>
              <w:sz w:val="20"/>
              <w:lang w:val="es-MX"/>
            </w:rPr>
            <m:t>f=</m:t>
          </m:r>
          <m:f>
            <m:fPr>
              <m:ctrlPr>
                <w:rPr>
                  <w:rFonts w:ascii="Cambria Math" w:hAnsi="Cambria Math" w:cs="Arial"/>
                  <w:i/>
                  <w:sz w:val="20"/>
                  <w:lang w:val="es-MX"/>
                </w:rPr>
              </m:ctrlPr>
            </m:fPr>
            <m:num>
              <m:r>
                <w:rPr>
                  <w:rFonts w:ascii="Cambria Math" w:hAnsi="Cambria Math" w:cs="Arial"/>
                  <w:sz w:val="20"/>
                  <w:lang w:val="es-MX"/>
                </w:rPr>
                <m:t>0,25</m:t>
              </m:r>
            </m:num>
            <m:den>
              <m:sSup>
                <m:sSupPr>
                  <m:ctrlPr>
                    <w:rPr>
                      <w:rFonts w:ascii="Cambria Math" w:hAnsi="Cambria Math" w:cs="Arial"/>
                      <w:i/>
                      <w:sz w:val="20"/>
                      <w:lang w:val="es-MX"/>
                    </w:rPr>
                  </m:ctrlPr>
                </m:sSupPr>
                <m:e>
                  <m:d>
                    <m:dPr>
                      <m:begChr m:val="["/>
                      <m:endChr m:val="]"/>
                      <m:ctrlPr>
                        <w:rPr>
                          <w:rFonts w:ascii="Cambria Math" w:hAnsi="Cambria Math" w:cs="Arial"/>
                          <w:i/>
                          <w:sz w:val="20"/>
                          <w:lang w:val="es-MX"/>
                        </w:rPr>
                      </m:ctrlPr>
                    </m:dPr>
                    <m:e>
                      <m:func>
                        <m:funcPr>
                          <m:ctrlPr>
                            <w:rPr>
                              <w:rFonts w:ascii="Cambria Math" w:hAnsi="Cambria Math" w:cs="Arial"/>
                              <w:i/>
                              <w:sz w:val="20"/>
                              <w:lang w:val="es-MX"/>
                            </w:rPr>
                          </m:ctrlPr>
                        </m:funcPr>
                        <m:fName>
                          <m:sSub>
                            <m:sSubPr>
                              <m:ctrlPr>
                                <w:rPr>
                                  <w:rFonts w:ascii="Cambria Math" w:hAnsi="Cambria Math" w:cs="Arial"/>
                                  <w:i/>
                                  <w:sz w:val="20"/>
                                  <w:lang w:val="es-MX"/>
                                </w:rPr>
                              </m:ctrlPr>
                            </m:sSubPr>
                            <m:e>
                              <m:r>
                                <m:rPr>
                                  <m:sty m:val="p"/>
                                </m:rPr>
                                <w:rPr>
                                  <w:rFonts w:ascii="Cambria Math" w:hAnsi="Cambria Math" w:cs="Arial"/>
                                  <w:sz w:val="20"/>
                                  <w:lang w:val="es-MX"/>
                                </w:rPr>
                                <m:t>log</m:t>
                              </m:r>
                            </m:e>
                            <m:sub>
                              <m:r>
                                <w:rPr>
                                  <w:rFonts w:ascii="Cambria Math" w:hAnsi="Cambria Math" w:cs="Arial"/>
                                  <w:sz w:val="20"/>
                                  <w:lang w:val="es-MX"/>
                                </w:rPr>
                                <m:t>10</m:t>
                              </m:r>
                            </m:sub>
                          </m:sSub>
                        </m:fName>
                        <m:e>
                          <m:r>
                            <w:rPr>
                              <w:rFonts w:ascii="Cambria Math" w:hAnsi="Cambria Math" w:cs="Arial"/>
                              <w:sz w:val="20"/>
                              <w:lang w:val="es-MX"/>
                            </w:rPr>
                            <m:t>(</m:t>
                          </m:r>
                          <m:f>
                            <m:fPr>
                              <m:ctrlPr>
                                <w:rPr>
                                  <w:rFonts w:ascii="Cambria Math" w:hAnsi="Cambria Math" w:cs="Arial"/>
                                  <w:i/>
                                  <w:sz w:val="20"/>
                                  <w:lang w:val="es-MX"/>
                                </w:rPr>
                              </m:ctrlPr>
                            </m:fPr>
                            <m:num>
                              <m:r>
                                <w:rPr>
                                  <w:rFonts w:ascii="Cambria Math" w:hAnsi="Cambria Math" w:cs="Arial"/>
                                  <w:sz w:val="20"/>
                                  <w:lang w:val="es-MX"/>
                                </w:rPr>
                                <m:t>1,53∙</m:t>
                              </m:r>
                              <m:sSup>
                                <m:sSupPr>
                                  <m:ctrlPr>
                                    <w:rPr>
                                      <w:rFonts w:ascii="Cambria Math" w:hAnsi="Cambria Math" w:cs="Arial"/>
                                      <w:i/>
                                      <w:sz w:val="20"/>
                                      <w:lang w:val="es-MX"/>
                                    </w:rPr>
                                  </m:ctrlPr>
                                </m:sSupPr>
                                <m:e>
                                  <m:r>
                                    <w:rPr>
                                      <w:rFonts w:ascii="Cambria Math" w:hAnsi="Cambria Math" w:cs="Arial"/>
                                      <w:sz w:val="20"/>
                                      <w:lang w:val="es-MX"/>
                                    </w:rPr>
                                    <m:t>10</m:t>
                                  </m:r>
                                </m:e>
                                <m:sup>
                                  <m:r>
                                    <w:rPr>
                                      <w:rFonts w:ascii="Cambria Math" w:hAnsi="Cambria Math" w:cs="Arial"/>
                                      <w:sz w:val="20"/>
                                      <w:lang w:val="es-MX"/>
                                    </w:rPr>
                                    <m:t>-5</m:t>
                                  </m:r>
                                </m:sup>
                              </m:sSup>
                            </m:num>
                            <m:den>
                              <m:r>
                                <w:rPr>
                                  <w:rFonts w:ascii="Cambria Math" w:hAnsi="Cambria Math" w:cs="Arial"/>
                                  <w:sz w:val="20"/>
                                  <w:lang w:val="es-MX"/>
                                </w:rPr>
                                <m:t>3,7</m:t>
                              </m:r>
                            </m:den>
                          </m:f>
                          <m:r>
                            <w:rPr>
                              <w:rFonts w:ascii="Cambria Math" w:hAnsi="Cambria Math" w:cs="Arial"/>
                              <w:sz w:val="20"/>
                              <w:lang w:val="es-MX"/>
                            </w:rPr>
                            <m:t>+</m:t>
                          </m:r>
                          <m:f>
                            <m:fPr>
                              <m:ctrlPr>
                                <w:rPr>
                                  <w:rFonts w:ascii="Cambria Math" w:hAnsi="Cambria Math" w:cs="Arial"/>
                                  <w:i/>
                                  <w:sz w:val="20"/>
                                  <w:lang w:val="es-MX"/>
                                </w:rPr>
                              </m:ctrlPr>
                            </m:fPr>
                            <m:num>
                              <m:r>
                                <w:rPr>
                                  <w:rFonts w:ascii="Cambria Math" w:hAnsi="Cambria Math" w:cs="Arial"/>
                                  <w:sz w:val="20"/>
                                  <w:lang w:val="es-MX"/>
                                </w:rPr>
                                <m:t>5,74</m:t>
                              </m:r>
                            </m:num>
                            <m:den>
                              <m:sSup>
                                <m:sSupPr>
                                  <m:ctrlPr>
                                    <w:rPr>
                                      <w:rFonts w:ascii="Cambria Math" w:hAnsi="Cambria Math" w:cs="Arial"/>
                                      <w:i/>
                                      <w:sz w:val="20"/>
                                      <w:lang w:val="es-MX"/>
                                    </w:rPr>
                                  </m:ctrlPr>
                                </m:sSupPr>
                                <m:e>
                                  <m:r>
                                    <w:rPr>
                                      <w:rFonts w:ascii="Cambria Math" w:hAnsi="Cambria Math" w:cs="Arial"/>
                                      <w:sz w:val="20"/>
                                      <w:lang w:val="es-MX"/>
                                    </w:rPr>
                                    <m:t>212366,3</m:t>
                                  </m:r>
                                </m:e>
                                <m:sup>
                                  <m:r>
                                    <w:rPr>
                                      <w:rFonts w:ascii="Cambria Math" w:hAnsi="Cambria Math" w:cs="Arial"/>
                                      <w:sz w:val="20"/>
                                      <w:lang w:val="es-MX"/>
                                    </w:rPr>
                                    <m:t>0,9</m:t>
                                  </m:r>
                                </m:sup>
                              </m:sSup>
                            </m:den>
                          </m:f>
                          <m:r>
                            <w:rPr>
                              <w:rFonts w:ascii="Cambria Math" w:hAnsi="Cambria Math" w:cs="Arial"/>
                              <w:sz w:val="20"/>
                              <w:lang w:val="es-MX"/>
                            </w:rPr>
                            <m:t>)</m:t>
                          </m:r>
                        </m:e>
                      </m:func>
                    </m:e>
                  </m:d>
                </m:e>
                <m:sup>
                  <m:r>
                    <w:rPr>
                      <w:rFonts w:ascii="Cambria Math" w:hAnsi="Cambria Math" w:cs="Arial"/>
                      <w:sz w:val="20"/>
                      <w:lang w:val="es-MX"/>
                    </w:rPr>
                    <m:t>2</m:t>
                  </m:r>
                </m:sup>
              </m:sSup>
            </m:den>
          </m:f>
          <m:r>
            <w:rPr>
              <w:rFonts w:ascii="Cambria Math" w:hAnsi="Cambria Math" w:cs="Arial"/>
              <w:sz w:val="20"/>
              <w:lang w:val="es-MX"/>
            </w:rPr>
            <m:t>=0,0155</m:t>
          </m:r>
        </m:oMath>
      </m:oMathPara>
    </w:p>
    <w:p w:rsidR="00984773" w:rsidRPr="00984773" w:rsidRDefault="00984773" w:rsidP="00984773">
      <w:pPr>
        <w:jc w:val="both"/>
        <w:rPr>
          <w:rFonts w:eastAsiaTheme="minorEastAsia" w:cs="Arial"/>
          <w:sz w:val="20"/>
          <w:lang w:val="es-MX"/>
        </w:rPr>
      </w:pPr>
      <w:r>
        <w:rPr>
          <w:rFonts w:eastAsiaTheme="minorEastAsia" w:cs="Arial"/>
          <w:sz w:val="20"/>
          <w:lang w:val="es-MX"/>
        </w:rPr>
        <w:t xml:space="preserve">O se mira en el diagrama de </w:t>
      </w:r>
      <w:proofErr w:type="spellStart"/>
      <w:r>
        <w:rPr>
          <w:rFonts w:eastAsiaTheme="minorEastAsia" w:cs="Arial"/>
          <w:sz w:val="20"/>
          <w:lang w:val="es-MX"/>
        </w:rPr>
        <w:t>Moody</w:t>
      </w:r>
      <w:proofErr w:type="spellEnd"/>
      <w:r>
        <w:rPr>
          <w:rFonts w:eastAsiaTheme="minorEastAsia" w:cs="Arial"/>
          <w:sz w:val="20"/>
          <w:lang w:val="es-MX"/>
        </w:rPr>
        <w:t>, simplificando o redondeando valores de Re y de k, así: Re: 2,1*10</w:t>
      </w:r>
      <w:r w:rsidRPr="00984773">
        <w:rPr>
          <w:rFonts w:eastAsiaTheme="minorEastAsia" w:cs="Arial"/>
          <w:sz w:val="20"/>
          <w:vertAlign w:val="superscript"/>
          <w:lang w:val="es-MX"/>
        </w:rPr>
        <w:t>5</w:t>
      </w:r>
      <w:r>
        <w:rPr>
          <w:rFonts w:eastAsiaTheme="minorEastAsia" w:cs="Arial"/>
          <w:sz w:val="20"/>
          <w:lang w:val="es-MX"/>
        </w:rPr>
        <w:t xml:space="preserve"> k: 1,5*10</w:t>
      </w:r>
      <w:r w:rsidRPr="00984773">
        <w:rPr>
          <w:rFonts w:eastAsiaTheme="minorEastAsia" w:cs="Arial"/>
          <w:sz w:val="20"/>
          <w:vertAlign w:val="superscript"/>
          <w:lang w:val="es-MX"/>
        </w:rPr>
        <w:t>-5</w:t>
      </w:r>
    </w:p>
    <w:p w:rsidR="00D03B78" w:rsidRDefault="00D03B78" w:rsidP="00D03B78">
      <w:pPr>
        <w:jc w:val="both"/>
        <w:rPr>
          <w:rFonts w:cs="Arial"/>
          <w:sz w:val="20"/>
          <w:lang w:val="es-MX"/>
        </w:rPr>
      </w:pPr>
      <w:r>
        <w:rPr>
          <w:rFonts w:cs="Arial"/>
          <w:sz w:val="20"/>
          <w:lang w:val="es-MX"/>
        </w:rPr>
        <w:t>No va a dar igual, porque a medida que el k es más bajo, no se puede determinar con precisión en el diagrama. Y hay que seguir la curva, no irse recto desde el k. Se va con una curva que tiende a unirse con la línea de tubos lisos (</w:t>
      </w:r>
      <w:proofErr w:type="spellStart"/>
      <w:r w:rsidRPr="0034374F">
        <w:rPr>
          <w:rFonts w:cs="Arial"/>
          <w:i/>
          <w:sz w:val="20"/>
          <w:lang w:val="es-MX"/>
        </w:rPr>
        <w:t>smooth</w:t>
      </w:r>
      <w:proofErr w:type="spellEnd"/>
      <w:r w:rsidRPr="0034374F">
        <w:rPr>
          <w:rFonts w:cs="Arial"/>
          <w:i/>
          <w:sz w:val="20"/>
          <w:lang w:val="es-MX"/>
        </w:rPr>
        <w:t xml:space="preserve"> pipes</w:t>
      </w:r>
      <w:r>
        <w:rPr>
          <w:rFonts w:cs="Arial"/>
          <w:sz w:val="20"/>
          <w:lang w:val="es-MX"/>
        </w:rPr>
        <w:t xml:space="preserve">), ya que un tubo liso es uno donde el k es demasiado bajo, porque </w:t>
      </w:r>
      <w:proofErr w:type="spellStart"/>
      <w:r>
        <w:rPr>
          <w:rFonts w:cs="Arial"/>
          <w:sz w:val="20"/>
          <w:lang w:val="es-MX"/>
        </w:rPr>
        <w:t>el</w:t>
      </w:r>
      <w:proofErr w:type="spellEnd"/>
      <w:r>
        <w:rPr>
          <w:rFonts w:cs="Arial"/>
          <w:sz w:val="20"/>
          <w:lang w:val="es-MX"/>
        </w:rPr>
        <w:t xml:space="preserve"> </w:t>
      </w:r>
      <w:r w:rsidRPr="00D03B78">
        <w:rPr>
          <w:rFonts w:ascii="Symbol" w:hAnsi="Symbol" w:cs="Arial"/>
          <w:sz w:val="20"/>
          <w:lang w:val="es-MX"/>
        </w:rPr>
        <w:t></w:t>
      </w:r>
      <w:r>
        <w:rPr>
          <w:rFonts w:cs="Arial"/>
          <w:sz w:val="20"/>
          <w:lang w:val="es-MX"/>
        </w:rPr>
        <w:t xml:space="preserve"> es muy bajo o el diámetro es tan grande que no influye la rugosidad. Y se sigue la curva hasta que se encuentre con el Reynolds. Y de ahí, se va a la izquierda, en el eje vertical, y se lee </w:t>
      </w:r>
      <w:r w:rsidRPr="00D03B78">
        <w:rPr>
          <w:rFonts w:cs="Arial"/>
          <w:b/>
          <w:i/>
          <w:sz w:val="20"/>
          <w:lang w:val="es-MX"/>
        </w:rPr>
        <w:t>f</w:t>
      </w:r>
      <w:r>
        <w:rPr>
          <w:rFonts w:cs="Arial"/>
          <w:sz w:val="20"/>
          <w:lang w:val="es-MX"/>
        </w:rPr>
        <w:t>. (Según el diagrama da casi 0,016)</w:t>
      </w:r>
    </w:p>
    <w:p w:rsidR="00984773" w:rsidRDefault="00984773" w:rsidP="00D03B78">
      <w:pPr>
        <w:jc w:val="both"/>
        <w:rPr>
          <w:rFonts w:cs="Arial"/>
          <w:sz w:val="20"/>
          <w:lang w:val="es-MX"/>
        </w:rPr>
      </w:pPr>
      <w:r>
        <w:rPr>
          <w:rFonts w:cs="Arial"/>
          <w:noProof/>
          <w:sz w:val="20"/>
          <w:lang w:eastAsia="es-CO"/>
        </w:rPr>
        <w:drawing>
          <wp:inline distT="0" distB="0" distL="0" distR="0">
            <wp:extent cx="3113355" cy="191452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l="3637"/>
                    <a:stretch/>
                  </pic:blipFill>
                  <pic:spPr bwMode="auto">
                    <a:xfrm>
                      <a:off x="0" y="0"/>
                      <a:ext cx="3129010" cy="1924152"/>
                    </a:xfrm>
                    <a:prstGeom prst="rect">
                      <a:avLst/>
                    </a:prstGeom>
                    <a:noFill/>
                    <a:ln>
                      <a:noFill/>
                    </a:ln>
                    <a:extLst>
                      <a:ext uri="{53640926-AAD7-44D8-BBD7-CCE9431645EC}">
                        <a14:shadowObscured xmlns:a14="http://schemas.microsoft.com/office/drawing/2010/main"/>
                      </a:ext>
                    </a:extLst>
                  </pic:spPr>
                </pic:pic>
              </a:graphicData>
            </a:graphic>
          </wp:inline>
        </w:drawing>
      </w:r>
    </w:p>
    <w:p w:rsidR="00984773" w:rsidRDefault="00984773" w:rsidP="00984773">
      <w:pPr>
        <w:autoSpaceDE w:val="0"/>
        <w:autoSpaceDN w:val="0"/>
        <w:adjustRightInd w:val="0"/>
        <w:spacing w:line="240" w:lineRule="auto"/>
        <w:jc w:val="both"/>
        <w:rPr>
          <w:color w:val="000000" w:themeColor="text1"/>
          <w:sz w:val="20"/>
          <w:szCs w:val="20"/>
        </w:rPr>
      </w:pPr>
      <w:r>
        <w:rPr>
          <w:color w:val="000000" w:themeColor="text1"/>
          <w:sz w:val="20"/>
          <w:szCs w:val="20"/>
        </w:rPr>
        <w:t xml:space="preserve">Con este dato, las pérdidas de energía en régimen </w:t>
      </w:r>
      <w:r w:rsidRPr="00984773">
        <w:rPr>
          <w:b/>
          <w:color w:val="000000" w:themeColor="text1"/>
          <w:sz w:val="20"/>
          <w:szCs w:val="20"/>
        </w:rPr>
        <w:t>turbulento</w:t>
      </w:r>
      <w:r w:rsidR="00D03B78">
        <w:rPr>
          <w:color w:val="000000" w:themeColor="text1"/>
          <w:sz w:val="20"/>
          <w:szCs w:val="20"/>
        </w:rPr>
        <w:t xml:space="preserve"> quedarían</w:t>
      </w:r>
      <w:r>
        <w:rPr>
          <w:color w:val="000000" w:themeColor="text1"/>
          <w:sz w:val="20"/>
          <w:szCs w:val="20"/>
        </w:rPr>
        <w:t>:</w:t>
      </w:r>
    </w:p>
    <w:p w:rsidR="00984773" w:rsidRPr="00AA3674" w:rsidRDefault="00B203DB" w:rsidP="00984773">
      <w:pPr>
        <w:autoSpaceDE w:val="0"/>
        <w:autoSpaceDN w:val="0"/>
        <w:adjustRightInd w:val="0"/>
        <w:spacing w:line="240" w:lineRule="auto"/>
        <w:jc w:val="both"/>
        <w:rPr>
          <w:rFonts w:eastAsiaTheme="minorEastAsia"/>
          <w:color w:val="000000" w:themeColor="text1"/>
          <w:sz w:val="20"/>
          <w:szCs w:val="20"/>
        </w:rPr>
      </w:pPr>
      <m:oMathPara>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h</m:t>
              </m:r>
            </m:e>
            <m:sub>
              <m:r>
                <w:rPr>
                  <w:rFonts w:ascii="Cambria Math" w:hAnsi="Cambria Math"/>
                  <w:color w:val="000000" w:themeColor="text1"/>
                  <w:sz w:val="20"/>
                  <w:szCs w:val="20"/>
                </w:rPr>
                <m:t>L</m:t>
              </m:r>
            </m:sub>
          </m:sSub>
          <m:r>
            <w:rPr>
              <w:rFonts w:ascii="Cambria Math" w:hAnsi="Cambria Math"/>
              <w:color w:val="000000" w:themeColor="text1"/>
              <w:sz w:val="20"/>
              <w:szCs w:val="20"/>
            </w:rPr>
            <m:t xml:space="preserve">= </m:t>
          </m:r>
          <m:f>
            <m:fPr>
              <m:ctrlPr>
                <w:rPr>
                  <w:rFonts w:ascii="Cambria Math" w:hAnsi="Cambria Math"/>
                  <w:i/>
                  <w:color w:val="000000" w:themeColor="text1"/>
                  <w:sz w:val="20"/>
                  <w:szCs w:val="20"/>
                </w:rPr>
              </m:ctrlPr>
            </m:fPr>
            <m:num>
              <m:r>
                <w:rPr>
                  <w:rFonts w:ascii="Cambria Math" w:hAnsi="Cambria Math"/>
                  <w:color w:val="000000" w:themeColor="text1"/>
                  <w:sz w:val="20"/>
                  <w:szCs w:val="20"/>
                </w:rPr>
                <m:t>0,0155*45 m*</m:t>
              </m:r>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(2,2</m:t>
                  </m:r>
                  <m:f>
                    <m:fPr>
                      <m:ctrlPr>
                        <w:rPr>
                          <w:rFonts w:ascii="Cambria Math" w:hAnsi="Cambria Math"/>
                          <w:i/>
                          <w:color w:val="000000" w:themeColor="text1"/>
                          <w:sz w:val="20"/>
                          <w:szCs w:val="20"/>
                        </w:rPr>
                      </m:ctrlPr>
                    </m:fPr>
                    <m:num>
                      <m:r>
                        <w:rPr>
                          <w:rFonts w:ascii="Cambria Math" w:hAnsi="Cambria Math"/>
                          <w:color w:val="000000" w:themeColor="text1"/>
                          <w:sz w:val="20"/>
                          <w:szCs w:val="20"/>
                        </w:rPr>
                        <m:t>m</m:t>
                      </m:r>
                    </m:num>
                    <m:den>
                      <m:r>
                        <w:rPr>
                          <w:rFonts w:ascii="Cambria Math" w:hAnsi="Cambria Math"/>
                          <w:color w:val="000000" w:themeColor="text1"/>
                          <w:sz w:val="20"/>
                          <w:szCs w:val="20"/>
                        </w:rPr>
                        <m:t>s</m:t>
                      </m:r>
                    </m:den>
                  </m:f>
                  <m:r>
                    <w:rPr>
                      <w:rFonts w:ascii="Cambria Math" w:hAnsi="Cambria Math"/>
                      <w:color w:val="000000" w:themeColor="text1"/>
                      <w:sz w:val="20"/>
                      <w:szCs w:val="20"/>
                    </w:rPr>
                    <m:t>)</m:t>
                  </m:r>
                </m:e>
                <m:sup>
                  <m:r>
                    <w:rPr>
                      <w:rFonts w:ascii="Cambria Math" w:hAnsi="Cambria Math"/>
                      <w:color w:val="000000" w:themeColor="text1"/>
                      <w:sz w:val="20"/>
                      <w:szCs w:val="20"/>
                    </w:rPr>
                    <m:t>2</m:t>
                  </m:r>
                </m:sup>
              </m:sSup>
            </m:num>
            <m:den>
              <m:r>
                <w:rPr>
                  <w:rFonts w:ascii="Cambria Math" w:hAnsi="Cambria Math"/>
                  <w:color w:val="000000" w:themeColor="text1"/>
                  <w:sz w:val="20"/>
                  <w:szCs w:val="20"/>
                </w:rPr>
                <m:t>2*9,8</m:t>
              </m:r>
              <m:f>
                <m:fPr>
                  <m:ctrlPr>
                    <w:rPr>
                      <w:rFonts w:ascii="Cambria Math" w:hAnsi="Cambria Math"/>
                      <w:i/>
                      <w:color w:val="000000" w:themeColor="text1"/>
                      <w:sz w:val="20"/>
                      <w:szCs w:val="20"/>
                    </w:rPr>
                  </m:ctrlPr>
                </m:fPr>
                <m:num>
                  <m:r>
                    <w:rPr>
                      <w:rFonts w:ascii="Cambria Math" w:hAnsi="Cambria Math"/>
                      <w:color w:val="000000" w:themeColor="text1"/>
                      <w:sz w:val="20"/>
                      <w:szCs w:val="20"/>
                    </w:rPr>
                    <m:t>m</m:t>
                  </m:r>
                </m:num>
                <m:den>
                  <m:r>
                    <w:rPr>
                      <w:rFonts w:ascii="Cambria Math" w:hAnsi="Cambria Math"/>
                      <w:color w:val="000000" w:themeColor="text1"/>
                      <w:sz w:val="20"/>
                      <w:szCs w:val="20"/>
                    </w:rPr>
                    <m:t>s</m:t>
                  </m:r>
                </m:den>
              </m:f>
              <m:r>
                <w:rPr>
                  <w:rFonts w:ascii="Cambria Math" w:hAnsi="Cambria Math"/>
                  <w:color w:val="000000" w:themeColor="text1"/>
                  <w:sz w:val="20"/>
                  <w:szCs w:val="20"/>
                </w:rPr>
                <m:t>*0,09797 m</m:t>
              </m:r>
            </m:den>
          </m:f>
          <m:r>
            <w:rPr>
              <w:rFonts w:ascii="Cambria Math" w:hAnsi="Cambria Math"/>
              <w:color w:val="000000" w:themeColor="text1"/>
              <w:sz w:val="20"/>
              <w:szCs w:val="20"/>
            </w:rPr>
            <m:t>=</m:t>
          </m:r>
          <m:r>
            <m:rPr>
              <m:sty m:val="bi"/>
            </m:rPr>
            <w:rPr>
              <w:rFonts w:ascii="Cambria Math" w:hAnsi="Cambria Math"/>
              <w:color w:val="000000" w:themeColor="text1"/>
              <w:sz w:val="20"/>
              <w:szCs w:val="20"/>
            </w:rPr>
            <m:t>1,75 m</m:t>
          </m:r>
        </m:oMath>
      </m:oMathPara>
    </w:p>
    <w:p w:rsidR="00984773" w:rsidRDefault="00D03B78" w:rsidP="00B62F9E">
      <w:pPr>
        <w:autoSpaceDE w:val="0"/>
        <w:autoSpaceDN w:val="0"/>
        <w:adjustRightInd w:val="0"/>
        <w:spacing w:line="240" w:lineRule="auto"/>
        <w:jc w:val="both"/>
        <w:rPr>
          <w:color w:val="000000" w:themeColor="text1"/>
          <w:sz w:val="20"/>
          <w:szCs w:val="20"/>
        </w:rPr>
      </w:pPr>
      <w:r>
        <w:rPr>
          <w:color w:val="000000" w:themeColor="text1"/>
          <w:sz w:val="20"/>
          <w:szCs w:val="20"/>
        </w:rPr>
        <w:t xml:space="preserve">Si se reemplaza f por 0,016 el cambio no es significativo: </w:t>
      </w:r>
      <w:r w:rsidRPr="0034374F">
        <w:rPr>
          <w:b/>
          <w:color w:val="000000" w:themeColor="text1"/>
          <w:sz w:val="20"/>
          <w:szCs w:val="20"/>
        </w:rPr>
        <w:t>1,81 m</w:t>
      </w:r>
      <w:r>
        <w:rPr>
          <w:color w:val="000000" w:themeColor="text1"/>
          <w:sz w:val="20"/>
          <w:szCs w:val="20"/>
        </w:rPr>
        <w:t>. Error del 3,7%.</w:t>
      </w:r>
    </w:p>
    <w:p w:rsidR="0057001C" w:rsidRDefault="0057001C" w:rsidP="00B62F9E">
      <w:pPr>
        <w:autoSpaceDE w:val="0"/>
        <w:autoSpaceDN w:val="0"/>
        <w:adjustRightInd w:val="0"/>
        <w:spacing w:line="240" w:lineRule="auto"/>
        <w:jc w:val="both"/>
        <w:rPr>
          <w:color w:val="000000" w:themeColor="text1"/>
          <w:sz w:val="20"/>
          <w:szCs w:val="20"/>
        </w:rPr>
      </w:pPr>
    </w:p>
    <w:p w:rsidR="0057001C" w:rsidRDefault="0057001C" w:rsidP="00B62F9E">
      <w:pPr>
        <w:autoSpaceDE w:val="0"/>
        <w:autoSpaceDN w:val="0"/>
        <w:adjustRightInd w:val="0"/>
        <w:spacing w:line="240" w:lineRule="auto"/>
        <w:jc w:val="both"/>
        <w:rPr>
          <w:color w:val="000000" w:themeColor="text1"/>
          <w:sz w:val="20"/>
          <w:szCs w:val="20"/>
        </w:rPr>
      </w:pPr>
    </w:p>
    <w:p w:rsidR="0057001C" w:rsidRDefault="0057001C" w:rsidP="00B62F9E">
      <w:pPr>
        <w:autoSpaceDE w:val="0"/>
        <w:autoSpaceDN w:val="0"/>
        <w:adjustRightInd w:val="0"/>
        <w:spacing w:line="240" w:lineRule="auto"/>
        <w:jc w:val="both"/>
        <w:rPr>
          <w:color w:val="000000" w:themeColor="text1"/>
          <w:sz w:val="20"/>
          <w:szCs w:val="20"/>
        </w:rPr>
      </w:pPr>
    </w:p>
    <w:p w:rsidR="0057001C" w:rsidRDefault="0057001C" w:rsidP="00B62F9E">
      <w:pPr>
        <w:autoSpaceDE w:val="0"/>
        <w:autoSpaceDN w:val="0"/>
        <w:adjustRightInd w:val="0"/>
        <w:spacing w:line="240" w:lineRule="auto"/>
        <w:jc w:val="both"/>
        <w:rPr>
          <w:color w:val="000000" w:themeColor="text1"/>
          <w:sz w:val="20"/>
          <w:szCs w:val="20"/>
        </w:rPr>
      </w:pPr>
    </w:p>
    <w:p w:rsidR="0057001C" w:rsidRDefault="0057001C" w:rsidP="00B62F9E">
      <w:pPr>
        <w:autoSpaceDE w:val="0"/>
        <w:autoSpaceDN w:val="0"/>
        <w:adjustRightInd w:val="0"/>
        <w:spacing w:line="240" w:lineRule="auto"/>
        <w:jc w:val="both"/>
        <w:rPr>
          <w:color w:val="000000" w:themeColor="text1"/>
          <w:sz w:val="20"/>
          <w:szCs w:val="20"/>
        </w:rPr>
      </w:pPr>
    </w:p>
    <w:p w:rsidR="0057001C" w:rsidRDefault="0057001C" w:rsidP="00B62F9E">
      <w:pPr>
        <w:autoSpaceDE w:val="0"/>
        <w:autoSpaceDN w:val="0"/>
        <w:adjustRightInd w:val="0"/>
        <w:spacing w:line="240" w:lineRule="auto"/>
        <w:jc w:val="both"/>
        <w:rPr>
          <w:color w:val="000000" w:themeColor="text1"/>
          <w:sz w:val="20"/>
          <w:szCs w:val="20"/>
        </w:rPr>
      </w:pPr>
    </w:p>
    <w:p w:rsidR="0057001C" w:rsidRDefault="0057001C" w:rsidP="00B62F9E">
      <w:pPr>
        <w:autoSpaceDE w:val="0"/>
        <w:autoSpaceDN w:val="0"/>
        <w:adjustRightInd w:val="0"/>
        <w:spacing w:line="240" w:lineRule="auto"/>
        <w:jc w:val="both"/>
        <w:rPr>
          <w:color w:val="000000" w:themeColor="text1"/>
          <w:sz w:val="20"/>
          <w:szCs w:val="20"/>
        </w:rPr>
      </w:pPr>
    </w:p>
    <w:p w:rsidR="00A130DC" w:rsidRDefault="00A130DC" w:rsidP="00B62F9E">
      <w:pPr>
        <w:autoSpaceDE w:val="0"/>
        <w:autoSpaceDN w:val="0"/>
        <w:adjustRightInd w:val="0"/>
        <w:spacing w:line="240" w:lineRule="auto"/>
        <w:jc w:val="both"/>
        <w:rPr>
          <w:color w:val="000000" w:themeColor="text1"/>
          <w:sz w:val="20"/>
          <w:szCs w:val="20"/>
        </w:rPr>
      </w:pPr>
      <w:r>
        <w:rPr>
          <w:color w:val="000000" w:themeColor="text1"/>
          <w:sz w:val="20"/>
          <w:szCs w:val="20"/>
        </w:rPr>
        <w:t xml:space="preserve">Ahora, finalmente, el cálculo de las pérdidas por la ecuación de </w:t>
      </w:r>
      <w:proofErr w:type="spellStart"/>
      <w:r w:rsidRPr="0034374F">
        <w:rPr>
          <w:b/>
          <w:color w:val="000000" w:themeColor="text1"/>
          <w:sz w:val="20"/>
          <w:szCs w:val="20"/>
        </w:rPr>
        <w:t>Hazen</w:t>
      </w:r>
      <w:proofErr w:type="spellEnd"/>
      <w:r w:rsidRPr="0034374F">
        <w:rPr>
          <w:b/>
          <w:color w:val="000000" w:themeColor="text1"/>
          <w:sz w:val="20"/>
          <w:szCs w:val="20"/>
        </w:rPr>
        <w:t xml:space="preserve"> Williams</w:t>
      </w:r>
      <w:r>
        <w:rPr>
          <w:color w:val="000000" w:themeColor="text1"/>
          <w:sz w:val="20"/>
          <w:szCs w:val="20"/>
        </w:rPr>
        <w:t>. Hay que decir antes, que esta ecuación se usa solamente para conducción de agua, limitada a diámetros de tubería entre 2 pulgadas y 6 pies, a velocidades de flujo no superiores a 10 pies/s y temperatura del agua cercana a 60°F. Con todas estas limitaciones, la ventaja que tiene es su facilidad de uso. Entonces, en los casos afortunados en que se puede usar es mejor recurrir a ella:</w:t>
      </w:r>
    </w:p>
    <w:p w:rsidR="00A130DC" w:rsidRPr="0034374F" w:rsidRDefault="0034374F" w:rsidP="00B62F9E">
      <w:pPr>
        <w:autoSpaceDE w:val="0"/>
        <w:autoSpaceDN w:val="0"/>
        <w:adjustRightInd w:val="0"/>
        <w:spacing w:line="240" w:lineRule="auto"/>
        <w:jc w:val="both"/>
        <w:rPr>
          <w:b/>
          <w:color w:val="000000" w:themeColor="text1"/>
          <w:sz w:val="20"/>
          <w:szCs w:val="20"/>
        </w:rPr>
      </w:pPr>
      <m:oMathPara>
        <m:oMath>
          <m:r>
            <m:rPr>
              <m:sty m:val="bi"/>
            </m:rPr>
            <w:rPr>
              <w:rFonts w:ascii="Cambria Math" w:hAnsi="Cambria Math"/>
              <w:color w:val="000000" w:themeColor="text1"/>
              <w:sz w:val="20"/>
              <w:szCs w:val="20"/>
            </w:rPr>
            <m:t xml:space="preserve">u=0,85 </m:t>
          </m:r>
          <m:sSub>
            <m:sSubPr>
              <m:ctrlPr>
                <w:rPr>
                  <w:rFonts w:ascii="Cambria Math" w:hAnsi="Cambria Math"/>
                  <w:b/>
                  <w:i/>
                  <w:color w:val="000000" w:themeColor="text1"/>
                  <w:sz w:val="20"/>
                  <w:szCs w:val="20"/>
                </w:rPr>
              </m:ctrlPr>
            </m:sSubPr>
            <m:e>
              <m:r>
                <m:rPr>
                  <m:sty m:val="bi"/>
                </m:rPr>
                <w:rPr>
                  <w:rFonts w:ascii="Cambria Math" w:hAnsi="Cambria Math"/>
                  <w:color w:val="000000" w:themeColor="text1"/>
                  <w:sz w:val="20"/>
                  <w:szCs w:val="20"/>
                </w:rPr>
                <m:t>C</m:t>
              </m:r>
            </m:e>
            <m:sub>
              <m:r>
                <m:rPr>
                  <m:sty m:val="bi"/>
                </m:rPr>
                <w:rPr>
                  <w:rFonts w:ascii="Cambria Math" w:hAnsi="Cambria Math"/>
                  <w:color w:val="000000" w:themeColor="text1"/>
                  <w:sz w:val="20"/>
                  <w:szCs w:val="20"/>
                </w:rPr>
                <m:t>h</m:t>
              </m:r>
            </m:sub>
          </m:sSub>
          <m:sSup>
            <m:sSupPr>
              <m:ctrlPr>
                <w:rPr>
                  <w:rFonts w:ascii="Cambria Math" w:hAnsi="Cambria Math"/>
                  <w:b/>
                  <w:i/>
                  <w:color w:val="000000" w:themeColor="text1"/>
                  <w:sz w:val="20"/>
                  <w:szCs w:val="20"/>
                </w:rPr>
              </m:ctrlPr>
            </m:sSupPr>
            <m:e>
              <m:r>
                <m:rPr>
                  <m:sty m:val="bi"/>
                </m:rPr>
                <w:rPr>
                  <w:rFonts w:ascii="Cambria Math" w:hAnsi="Cambria Math"/>
                  <w:color w:val="000000" w:themeColor="text1"/>
                  <w:sz w:val="20"/>
                  <w:szCs w:val="20"/>
                </w:rPr>
                <m:t>R</m:t>
              </m:r>
            </m:e>
            <m:sup>
              <m:r>
                <m:rPr>
                  <m:sty m:val="bi"/>
                </m:rPr>
                <w:rPr>
                  <w:rFonts w:ascii="Cambria Math" w:hAnsi="Cambria Math"/>
                  <w:color w:val="000000" w:themeColor="text1"/>
                  <w:sz w:val="20"/>
                  <w:szCs w:val="20"/>
                </w:rPr>
                <m:t>0,63</m:t>
              </m:r>
            </m:sup>
          </m:sSup>
          <m:sSup>
            <m:sSupPr>
              <m:ctrlPr>
                <w:rPr>
                  <w:rFonts w:ascii="Cambria Math" w:hAnsi="Cambria Math"/>
                  <w:b/>
                  <w:i/>
                  <w:color w:val="000000" w:themeColor="text1"/>
                  <w:sz w:val="20"/>
                  <w:szCs w:val="20"/>
                </w:rPr>
              </m:ctrlPr>
            </m:sSupPr>
            <m:e>
              <m:r>
                <m:rPr>
                  <m:sty m:val="bi"/>
                </m:rPr>
                <w:rPr>
                  <w:rFonts w:ascii="Cambria Math" w:hAnsi="Cambria Math"/>
                  <w:color w:val="000000" w:themeColor="text1"/>
                  <w:sz w:val="20"/>
                  <w:szCs w:val="20"/>
                </w:rPr>
                <m:t>s</m:t>
              </m:r>
            </m:e>
            <m:sup>
              <m:r>
                <m:rPr>
                  <m:sty m:val="bi"/>
                </m:rPr>
                <w:rPr>
                  <w:rFonts w:ascii="Cambria Math" w:hAnsi="Cambria Math"/>
                  <w:color w:val="000000" w:themeColor="text1"/>
                  <w:sz w:val="20"/>
                  <w:szCs w:val="20"/>
                </w:rPr>
                <m:t>0,54</m:t>
              </m:r>
            </m:sup>
          </m:sSup>
        </m:oMath>
      </m:oMathPara>
    </w:p>
    <w:p w:rsidR="0034374F" w:rsidRDefault="0034374F" w:rsidP="00B62F9E">
      <w:pPr>
        <w:autoSpaceDE w:val="0"/>
        <w:autoSpaceDN w:val="0"/>
        <w:adjustRightInd w:val="0"/>
        <w:spacing w:line="240" w:lineRule="auto"/>
        <w:jc w:val="both"/>
        <w:rPr>
          <w:noProof/>
          <w:color w:val="000000" w:themeColor="text1"/>
          <w:sz w:val="20"/>
          <w:szCs w:val="20"/>
          <w:lang w:eastAsia="es-CO"/>
        </w:rPr>
      </w:pPr>
    </w:p>
    <w:p w:rsidR="00A130DC" w:rsidRDefault="0034374F" w:rsidP="00B62F9E">
      <w:pPr>
        <w:autoSpaceDE w:val="0"/>
        <w:autoSpaceDN w:val="0"/>
        <w:adjustRightInd w:val="0"/>
        <w:spacing w:line="240" w:lineRule="auto"/>
        <w:jc w:val="both"/>
        <w:rPr>
          <w:rFonts w:eastAsiaTheme="minorEastAsia"/>
          <w:noProof/>
          <w:color w:val="000000" w:themeColor="text1"/>
          <w:sz w:val="20"/>
          <w:szCs w:val="20"/>
        </w:rPr>
      </w:pPr>
      <w:bookmarkStart w:id="0" w:name="_GoBack"/>
      <w:bookmarkEnd w:id="0"/>
      <w:r>
        <w:rPr>
          <w:noProof/>
          <w:color w:val="000000" w:themeColor="text1"/>
          <w:sz w:val="20"/>
          <w:szCs w:val="20"/>
          <w:lang w:eastAsia="es-CO"/>
        </w:rPr>
        <w:t xml:space="preserve">Donde: </w:t>
      </w:r>
      <w:r w:rsidRPr="0034374F">
        <w:rPr>
          <w:b/>
          <w:i/>
          <w:noProof/>
          <w:color w:val="000000" w:themeColor="text1"/>
          <w:sz w:val="20"/>
          <w:szCs w:val="20"/>
          <w:lang w:eastAsia="es-CO"/>
        </w:rPr>
        <w:t>u</w:t>
      </w:r>
      <w:r>
        <w:rPr>
          <w:noProof/>
          <w:color w:val="000000" w:themeColor="text1"/>
          <w:sz w:val="20"/>
          <w:szCs w:val="20"/>
          <w:lang w:eastAsia="es-CO"/>
        </w:rPr>
        <w:t xml:space="preserve"> velocidad (m/s) </w:t>
      </w:r>
      <m:oMath>
        <m:sSub>
          <m:sSubPr>
            <m:ctrlPr>
              <w:rPr>
                <w:rFonts w:ascii="Cambria Math" w:hAnsi="Cambria Math"/>
                <w:b/>
                <w:i/>
                <w:color w:val="000000" w:themeColor="text1"/>
                <w:sz w:val="20"/>
                <w:szCs w:val="20"/>
              </w:rPr>
            </m:ctrlPr>
          </m:sSubPr>
          <m:e>
            <m:r>
              <m:rPr>
                <m:sty m:val="bi"/>
              </m:rPr>
              <w:rPr>
                <w:rFonts w:ascii="Cambria Math" w:hAnsi="Cambria Math"/>
                <w:color w:val="000000" w:themeColor="text1"/>
                <w:sz w:val="20"/>
                <w:szCs w:val="20"/>
              </w:rPr>
              <m:t>C</m:t>
            </m:r>
          </m:e>
          <m:sub>
            <m:r>
              <m:rPr>
                <m:sty m:val="bi"/>
              </m:rPr>
              <w:rPr>
                <w:rFonts w:ascii="Cambria Math" w:hAnsi="Cambria Math"/>
                <w:color w:val="000000" w:themeColor="text1"/>
                <w:sz w:val="20"/>
                <w:szCs w:val="20"/>
              </w:rPr>
              <m:t>h</m:t>
            </m:r>
          </m:sub>
        </m:sSub>
      </m:oMath>
      <w:r>
        <w:rPr>
          <w:rFonts w:eastAsiaTheme="minorEastAsia"/>
          <w:noProof/>
          <w:color w:val="000000" w:themeColor="text1"/>
          <w:sz w:val="20"/>
          <w:szCs w:val="20"/>
        </w:rPr>
        <w:t xml:space="preserve"> coeficiente de Hazen Williams (Tabla 8.3); </w:t>
      </w:r>
      <w:r w:rsidRPr="0034374F">
        <w:rPr>
          <w:rFonts w:eastAsiaTheme="minorEastAsia"/>
          <w:b/>
          <w:noProof/>
          <w:color w:val="000000" w:themeColor="text1"/>
          <w:sz w:val="20"/>
          <w:szCs w:val="20"/>
        </w:rPr>
        <w:t>R</w:t>
      </w:r>
      <w:r>
        <w:rPr>
          <w:rFonts w:eastAsiaTheme="minorEastAsia"/>
          <w:noProof/>
          <w:color w:val="000000" w:themeColor="text1"/>
          <w:sz w:val="20"/>
          <w:szCs w:val="20"/>
        </w:rPr>
        <w:t xml:space="preserve">: radio hidráulico (m), que en este caso se calcula como D/4; </w:t>
      </w:r>
      <w:r w:rsidRPr="0034374F">
        <w:rPr>
          <w:rFonts w:eastAsiaTheme="minorEastAsia"/>
          <w:b/>
          <w:noProof/>
          <w:color w:val="000000" w:themeColor="text1"/>
          <w:sz w:val="20"/>
          <w:szCs w:val="20"/>
        </w:rPr>
        <w:t>s</w:t>
      </w:r>
      <w:r>
        <w:rPr>
          <w:rFonts w:eastAsiaTheme="minorEastAsia"/>
          <w:noProof/>
          <w:color w:val="000000" w:themeColor="text1"/>
          <w:sz w:val="20"/>
          <w:szCs w:val="20"/>
        </w:rPr>
        <w:t xml:space="preserve">: gradiente hidráulico. El gradiente hidráulico es la relación entre las pérdidas de energía sobre la longitud del documento: </w:t>
      </w:r>
      <m:oMath>
        <m:r>
          <w:rPr>
            <w:rFonts w:ascii="Cambria Math" w:eastAsiaTheme="minorEastAsia" w:hAnsi="Cambria Math"/>
            <w:noProof/>
            <w:color w:val="000000" w:themeColor="text1"/>
            <w:sz w:val="20"/>
            <w:szCs w:val="20"/>
          </w:rPr>
          <m:t>s=</m:t>
        </m:r>
        <m:f>
          <m:fPr>
            <m:type m:val="skw"/>
            <m:ctrlPr>
              <w:rPr>
                <w:rFonts w:ascii="Cambria Math" w:eastAsiaTheme="minorEastAsia" w:hAnsi="Cambria Math"/>
                <w:i/>
                <w:noProof/>
                <w:color w:val="000000" w:themeColor="text1"/>
                <w:sz w:val="20"/>
                <w:szCs w:val="20"/>
              </w:rPr>
            </m:ctrlPr>
          </m:fPr>
          <m:num>
            <m:sSub>
              <m:sSubPr>
                <m:ctrlPr>
                  <w:rPr>
                    <w:rFonts w:ascii="Cambria Math" w:eastAsiaTheme="minorEastAsia" w:hAnsi="Cambria Math"/>
                    <w:i/>
                    <w:noProof/>
                    <w:color w:val="000000" w:themeColor="text1"/>
                    <w:sz w:val="20"/>
                    <w:szCs w:val="20"/>
                  </w:rPr>
                </m:ctrlPr>
              </m:sSubPr>
              <m:e>
                <m:r>
                  <w:rPr>
                    <w:rFonts w:ascii="Cambria Math" w:eastAsiaTheme="minorEastAsia" w:hAnsi="Cambria Math"/>
                    <w:noProof/>
                    <w:color w:val="000000" w:themeColor="text1"/>
                    <w:sz w:val="20"/>
                    <w:szCs w:val="20"/>
                  </w:rPr>
                  <m:t>h</m:t>
                </m:r>
              </m:e>
              <m:sub>
                <m:r>
                  <w:rPr>
                    <w:rFonts w:ascii="Cambria Math" w:eastAsiaTheme="minorEastAsia" w:hAnsi="Cambria Math"/>
                    <w:noProof/>
                    <w:color w:val="000000" w:themeColor="text1"/>
                    <w:sz w:val="20"/>
                    <w:szCs w:val="20"/>
                  </w:rPr>
                  <m:t>L</m:t>
                </m:r>
              </m:sub>
            </m:sSub>
          </m:num>
          <m:den>
            <m:r>
              <w:rPr>
                <w:rFonts w:ascii="Cambria Math" w:eastAsiaTheme="minorEastAsia" w:hAnsi="Cambria Math"/>
                <w:noProof/>
                <w:color w:val="000000" w:themeColor="text1"/>
                <w:sz w:val="20"/>
                <w:szCs w:val="20"/>
              </w:rPr>
              <m:t>L</m:t>
            </m:r>
          </m:den>
        </m:f>
      </m:oMath>
    </w:p>
    <w:p w:rsidR="0034374F" w:rsidRDefault="0034374F" w:rsidP="00B62F9E">
      <w:pPr>
        <w:autoSpaceDE w:val="0"/>
        <w:autoSpaceDN w:val="0"/>
        <w:adjustRightInd w:val="0"/>
        <w:spacing w:line="240" w:lineRule="auto"/>
        <w:jc w:val="both"/>
        <w:rPr>
          <w:rFonts w:eastAsiaTheme="minorEastAsia"/>
          <w:noProof/>
          <w:color w:val="000000" w:themeColor="text1"/>
          <w:sz w:val="20"/>
          <w:szCs w:val="20"/>
        </w:rPr>
      </w:pPr>
      <w:r>
        <w:rPr>
          <w:rFonts w:eastAsiaTheme="minorEastAsia"/>
          <w:noProof/>
          <w:color w:val="000000" w:themeColor="text1"/>
          <w:sz w:val="20"/>
          <w:szCs w:val="20"/>
        </w:rPr>
        <w:t xml:space="preserve">Entonces, </w:t>
      </w:r>
    </w:p>
    <w:p w:rsidR="0034374F" w:rsidRDefault="0034374F" w:rsidP="00B62F9E">
      <w:pPr>
        <w:autoSpaceDE w:val="0"/>
        <w:autoSpaceDN w:val="0"/>
        <w:adjustRightInd w:val="0"/>
        <w:spacing w:line="240" w:lineRule="auto"/>
        <w:jc w:val="both"/>
        <w:rPr>
          <w:rFonts w:eastAsiaTheme="minorEastAsia"/>
          <w:noProof/>
          <w:color w:val="000000" w:themeColor="text1"/>
          <w:sz w:val="20"/>
          <w:szCs w:val="20"/>
        </w:rPr>
      </w:pPr>
      <w:r>
        <w:rPr>
          <w:rFonts w:eastAsiaTheme="minorEastAsia"/>
          <w:noProof/>
          <w:color w:val="000000" w:themeColor="text1"/>
          <w:sz w:val="20"/>
          <w:szCs w:val="20"/>
        </w:rPr>
        <w:t>C</w:t>
      </w:r>
      <w:r w:rsidRPr="0034374F">
        <w:rPr>
          <w:rFonts w:eastAsiaTheme="minorEastAsia"/>
          <w:noProof/>
          <w:color w:val="000000" w:themeColor="text1"/>
          <w:sz w:val="20"/>
          <w:szCs w:val="20"/>
          <w:vertAlign w:val="subscript"/>
        </w:rPr>
        <w:t>h</w:t>
      </w:r>
      <w:r>
        <w:rPr>
          <w:rFonts w:eastAsiaTheme="minorEastAsia"/>
          <w:noProof/>
          <w:color w:val="000000" w:themeColor="text1"/>
          <w:sz w:val="20"/>
          <w:szCs w:val="20"/>
        </w:rPr>
        <w:t xml:space="preserve"> para tubo de cobre: 130; R: 0,09797/4 = 0,0245 m</w:t>
      </w:r>
    </w:p>
    <w:p w:rsidR="0034374F" w:rsidRDefault="0034374F" w:rsidP="00B62F9E">
      <w:pPr>
        <w:autoSpaceDE w:val="0"/>
        <w:autoSpaceDN w:val="0"/>
        <w:adjustRightInd w:val="0"/>
        <w:spacing w:line="240" w:lineRule="auto"/>
        <w:jc w:val="both"/>
        <w:rPr>
          <w:rFonts w:eastAsiaTheme="minorEastAsia"/>
          <w:noProof/>
          <w:color w:val="000000" w:themeColor="text1"/>
          <w:sz w:val="20"/>
          <w:szCs w:val="20"/>
        </w:rPr>
      </w:pPr>
      <w:r>
        <w:rPr>
          <w:rFonts w:eastAsiaTheme="minorEastAsia"/>
          <w:noProof/>
          <w:color w:val="000000" w:themeColor="text1"/>
          <w:sz w:val="20"/>
          <w:szCs w:val="20"/>
        </w:rPr>
        <w:t>L= 45 m; u = Q/A = 2,2 m/s; despejando h</w:t>
      </w:r>
      <w:r w:rsidRPr="0034374F">
        <w:rPr>
          <w:rFonts w:eastAsiaTheme="minorEastAsia"/>
          <w:noProof/>
          <w:color w:val="000000" w:themeColor="text1"/>
          <w:sz w:val="20"/>
          <w:szCs w:val="20"/>
          <w:vertAlign w:val="subscript"/>
        </w:rPr>
        <w:t>L</w:t>
      </w:r>
      <w:r>
        <w:rPr>
          <w:rFonts w:eastAsiaTheme="minorEastAsia"/>
          <w:noProof/>
          <w:color w:val="000000" w:themeColor="text1"/>
          <w:sz w:val="20"/>
          <w:szCs w:val="20"/>
        </w:rPr>
        <w:t>.</w:t>
      </w:r>
    </w:p>
    <w:p w:rsidR="0034374F" w:rsidRDefault="00B203DB" w:rsidP="00B62F9E">
      <w:pPr>
        <w:autoSpaceDE w:val="0"/>
        <w:autoSpaceDN w:val="0"/>
        <w:adjustRightInd w:val="0"/>
        <w:spacing w:line="240" w:lineRule="auto"/>
        <w:jc w:val="both"/>
        <w:rPr>
          <w:color w:val="000000" w:themeColor="text1"/>
          <w:sz w:val="20"/>
          <w:szCs w:val="20"/>
        </w:rPr>
      </w:pP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h</m:t>
            </m:r>
          </m:e>
          <m:sub>
            <m:r>
              <w:rPr>
                <w:rFonts w:ascii="Cambria Math" w:hAnsi="Cambria Math"/>
                <w:color w:val="000000" w:themeColor="text1"/>
                <w:sz w:val="20"/>
                <w:szCs w:val="20"/>
              </w:rPr>
              <m:t>L</m:t>
            </m:r>
          </m:sub>
        </m:sSub>
        <m:r>
          <w:rPr>
            <w:rFonts w:ascii="Cambria Math" w:hAnsi="Cambria Math"/>
            <w:color w:val="000000" w:themeColor="text1"/>
            <w:sz w:val="20"/>
            <w:szCs w:val="20"/>
          </w:rPr>
          <m:t>=L</m:t>
        </m:r>
        <m:sSup>
          <m:sSupPr>
            <m:ctrlPr>
              <w:rPr>
                <w:rFonts w:ascii="Cambria Math" w:hAnsi="Cambria Math"/>
                <w:i/>
                <w:color w:val="000000" w:themeColor="text1"/>
                <w:sz w:val="20"/>
                <w:szCs w:val="20"/>
              </w:rPr>
            </m:ctrlPr>
          </m:sSupPr>
          <m:e>
            <m:d>
              <m:dPr>
                <m:begChr m:val="["/>
                <m:endChr m:val="]"/>
                <m:ctrlPr>
                  <w:rPr>
                    <w:rFonts w:ascii="Cambria Math" w:hAnsi="Cambria Math"/>
                    <w:i/>
                    <w:color w:val="000000" w:themeColor="text1"/>
                    <w:sz w:val="20"/>
                    <w:szCs w:val="20"/>
                  </w:rPr>
                </m:ctrlPr>
              </m:dPr>
              <m:e>
                <m:f>
                  <m:fPr>
                    <m:ctrlPr>
                      <w:rPr>
                        <w:rFonts w:ascii="Cambria Math" w:hAnsi="Cambria Math"/>
                        <w:i/>
                        <w:color w:val="000000" w:themeColor="text1"/>
                        <w:sz w:val="20"/>
                        <w:szCs w:val="20"/>
                      </w:rPr>
                    </m:ctrlPr>
                  </m:fPr>
                  <m:num>
                    <m:r>
                      <w:rPr>
                        <w:rFonts w:ascii="Cambria Math" w:hAnsi="Cambria Math"/>
                        <w:color w:val="000000" w:themeColor="text1"/>
                        <w:sz w:val="20"/>
                        <w:szCs w:val="20"/>
                      </w:rPr>
                      <m:t>u</m:t>
                    </m:r>
                  </m:num>
                  <m:den>
                    <m:r>
                      <w:rPr>
                        <w:rFonts w:ascii="Cambria Math" w:hAnsi="Cambria Math"/>
                        <w:color w:val="000000" w:themeColor="text1"/>
                        <w:sz w:val="20"/>
                        <w:szCs w:val="20"/>
                      </w:rPr>
                      <m:t>0,85</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C</m:t>
                        </m:r>
                      </m:e>
                      <m:sub>
                        <m:r>
                          <w:rPr>
                            <w:rFonts w:ascii="Cambria Math" w:hAnsi="Cambria Math"/>
                            <w:color w:val="000000" w:themeColor="text1"/>
                            <w:sz w:val="20"/>
                            <w:szCs w:val="20"/>
                          </w:rPr>
                          <m:t>h</m:t>
                        </m:r>
                      </m:sub>
                    </m:sSub>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R</m:t>
                        </m:r>
                      </m:e>
                      <m:sup>
                        <m:r>
                          <w:rPr>
                            <w:rFonts w:ascii="Cambria Math" w:hAnsi="Cambria Math"/>
                            <w:color w:val="000000" w:themeColor="text1"/>
                            <w:sz w:val="20"/>
                            <w:szCs w:val="20"/>
                          </w:rPr>
                          <m:t>0,63</m:t>
                        </m:r>
                      </m:sup>
                    </m:sSup>
                  </m:den>
                </m:f>
              </m:e>
            </m:d>
          </m:e>
          <m:sup>
            <m:r>
              <w:rPr>
                <w:rFonts w:ascii="Cambria Math" w:hAnsi="Cambria Math"/>
                <w:color w:val="000000" w:themeColor="text1"/>
                <w:sz w:val="20"/>
                <w:szCs w:val="20"/>
              </w:rPr>
              <m:t>1,852</m:t>
            </m:r>
          </m:sup>
        </m:sSup>
        <m:r>
          <w:rPr>
            <w:rFonts w:ascii="Cambria Math" w:hAnsi="Cambria Math"/>
            <w:color w:val="000000" w:themeColor="text1"/>
            <w:sz w:val="20"/>
            <w:szCs w:val="20"/>
          </w:rPr>
          <m:t>=45</m:t>
        </m:r>
        <m:sSup>
          <m:sSupPr>
            <m:ctrlPr>
              <w:rPr>
                <w:rFonts w:ascii="Cambria Math" w:hAnsi="Cambria Math"/>
                <w:i/>
                <w:color w:val="000000" w:themeColor="text1"/>
                <w:sz w:val="20"/>
                <w:szCs w:val="20"/>
              </w:rPr>
            </m:ctrlPr>
          </m:sSupPr>
          <m:e>
            <m:d>
              <m:dPr>
                <m:begChr m:val="["/>
                <m:endChr m:val="]"/>
                <m:ctrlPr>
                  <w:rPr>
                    <w:rFonts w:ascii="Cambria Math" w:hAnsi="Cambria Math"/>
                    <w:i/>
                    <w:color w:val="000000" w:themeColor="text1"/>
                    <w:sz w:val="20"/>
                    <w:szCs w:val="20"/>
                  </w:rPr>
                </m:ctrlPr>
              </m:dPr>
              <m:e>
                <m:f>
                  <m:fPr>
                    <m:ctrlPr>
                      <w:rPr>
                        <w:rFonts w:ascii="Cambria Math" w:hAnsi="Cambria Math"/>
                        <w:i/>
                        <w:color w:val="000000" w:themeColor="text1"/>
                        <w:sz w:val="20"/>
                        <w:szCs w:val="20"/>
                      </w:rPr>
                    </m:ctrlPr>
                  </m:fPr>
                  <m:num>
                    <m:r>
                      <w:rPr>
                        <w:rFonts w:ascii="Cambria Math" w:hAnsi="Cambria Math"/>
                        <w:color w:val="000000" w:themeColor="text1"/>
                        <w:sz w:val="20"/>
                        <w:szCs w:val="20"/>
                      </w:rPr>
                      <m:t>2,2</m:t>
                    </m:r>
                  </m:num>
                  <m:den>
                    <m:r>
                      <w:rPr>
                        <w:rFonts w:ascii="Cambria Math" w:hAnsi="Cambria Math"/>
                        <w:color w:val="000000" w:themeColor="text1"/>
                        <w:sz w:val="20"/>
                        <w:szCs w:val="20"/>
                      </w:rPr>
                      <m:t>0,85*130*</m:t>
                    </m:r>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0,0245</m:t>
                        </m:r>
                      </m:e>
                      <m:sup>
                        <m:r>
                          <w:rPr>
                            <w:rFonts w:ascii="Cambria Math" w:hAnsi="Cambria Math"/>
                            <w:color w:val="000000" w:themeColor="text1"/>
                            <w:sz w:val="20"/>
                            <w:szCs w:val="20"/>
                          </w:rPr>
                          <m:t>0,63</m:t>
                        </m:r>
                      </m:sup>
                    </m:sSup>
                  </m:den>
                </m:f>
              </m:e>
            </m:d>
          </m:e>
          <m:sup>
            <m:r>
              <w:rPr>
                <w:rFonts w:ascii="Cambria Math" w:hAnsi="Cambria Math"/>
                <w:color w:val="000000" w:themeColor="text1"/>
                <w:sz w:val="20"/>
                <w:szCs w:val="20"/>
              </w:rPr>
              <m:t>1,852</m:t>
            </m:r>
          </m:sup>
        </m:sSup>
        <m:r>
          <w:rPr>
            <w:rFonts w:ascii="Cambria Math" w:hAnsi="Cambria Math"/>
            <w:color w:val="000000" w:themeColor="text1"/>
            <w:sz w:val="20"/>
            <w:szCs w:val="20"/>
          </w:rPr>
          <m:t xml:space="preserve">= </m:t>
        </m:r>
      </m:oMath>
      <w:r w:rsidR="0034374F">
        <w:rPr>
          <w:rFonts w:eastAsiaTheme="minorEastAsia"/>
          <w:color w:val="000000" w:themeColor="text1"/>
          <w:sz w:val="20"/>
          <w:szCs w:val="20"/>
        </w:rPr>
        <w:t>2,4</w:t>
      </w:r>
      <w:r w:rsidR="00EB13DB">
        <w:rPr>
          <w:rFonts w:eastAsiaTheme="minorEastAsia"/>
          <w:color w:val="000000" w:themeColor="text1"/>
          <w:sz w:val="20"/>
          <w:szCs w:val="20"/>
        </w:rPr>
        <w:t>1</w:t>
      </w:r>
      <w:r w:rsidR="0034374F">
        <w:rPr>
          <w:rFonts w:eastAsiaTheme="minorEastAsia"/>
          <w:color w:val="000000" w:themeColor="text1"/>
          <w:sz w:val="20"/>
          <w:szCs w:val="20"/>
        </w:rPr>
        <w:t>m</w:t>
      </w:r>
    </w:p>
    <w:p w:rsidR="0034374F" w:rsidRDefault="0034374F" w:rsidP="00B62F9E">
      <w:pPr>
        <w:autoSpaceDE w:val="0"/>
        <w:autoSpaceDN w:val="0"/>
        <w:adjustRightInd w:val="0"/>
        <w:spacing w:line="240" w:lineRule="auto"/>
        <w:jc w:val="both"/>
        <w:rPr>
          <w:color w:val="000000" w:themeColor="text1"/>
          <w:sz w:val="20"/>
          <w:szCs w:val="20"/>
        </w:rPr>
      </w:pPr>
      <w:r>
        <w:rPr>
          <w:color w:val="000000" w:themeColor="text1"/>
          <w:sz w:val="20"/>
          <w:szCs w:val="20"/>
        </w:rPr>
        <w:t xml:space="preserve">Como se ve, la diferencia sería notable con respecto del valor obtenido por la ecuación de </w:t>
      </w:r>
      <w:proofErr w:type="spellStart"/>
      <w:r>
        <w:rPr>
          <w:color w:val="000000" w:themeColor="text1"/>
          <w:sz w:val="20"/>
          <w:szCs w:val="20"/>
        </w:rPr>
        <w:t>Swamee</w:t>
      </w:r>
      <w:proofErr w:type="spellEnd"/>
      <w:r>
        <w:rPr>
          <w:color w:val="000000" w:themeColor="text1"/>
          <w:sz w:val="20"/>
          <w:szCs w:val="20"/>
        </w:rPr>
        <w:t xml:space="preserve"> y </w:t>
      </w:r>
      <w:proofErr w:type="spellStart"/>
      <w:r>
        <w:rPr>
          <w:color w:val="000000" w:themeColor="text1"/>
          <w:sz w:val="20"/>
          <w:szCs w:val="20"/>
        </w:rPr>
        <w:t>Jain</w:t>
      </w:r>
      <w:proofErr w:type="spellEnd"/>
      <w:r w:rsidR="00EB13DB">
        <w:rPr>
          <w:color w:val="000000" w:themeColor="text1"/>
          <w:sz w:val="20"/>
          <w:szCs w:val="20"/>
        </w:rPr>
        <w:t xml:space="preserve">, pero el cálculo es más rápido, porque no hay que calcular </w:t>
      </w:r>
      <w:r w:rsidR="00EB13DB" w:rsidRPr="00EB13DB">
        <w:rPr>
          <w:b/>
          <w:i/>
          <w:color w:val="000000" w:themeColor="text1"/>
          <w:sz w:val="20"/>
          <w:szCs w:val="20"/>
        </w:rPr>
        <w:t>f</w:t>
      </w:r>
      <w:r w:rsidR="00EB13DB">
        <w:rPr>
          <w:color w:val="000000" w:themeColor="text1"/>
          <w:sz w:val="20"/>
          <w:szCs w:val="20"/>
        </w:rPr>
        <w:t>.</w:t>
      </w:r>
    </w:p>
    <w:p w:rsidR="00EB13DB" w:rsidRDefault="00EB13DB" w:rsidP="00B62F9E">
      <w:pPr>
        <w:autoSpaceDE w:val="0"/>
        <w:autoSpaceDN w:val="0"/>
        <w:adjustRightInd w:val="0"/>
        <w:spacing w:line="240" w:lineRule="auto"/>
        <w:jc w:val="both"/>
        <w:rPr>
          <w:color w:val="000000" w:themeColor="text1"/>
          <w:sz w:val="20"/>
          <w:szCs w:val="20"/>
        </w:rPr>
      </w:pPr>
      <w:r>
        <w:rPr>
          <w:color w:val="000000" w:themeColor="text1"/>
          <w:sz w:val="20"/>
          <w:szCs w:val="20"/>
        </w:rPr>
        <w:t xml:space="preserve">En la Tabla 8.4 se muestran todas las formas de la ecuación de </w:t>
      </w:r>
      <w:proofErr w:type="spellStart"/>
      <w:r>
        <w:rPr>
          <w:color w:val="000000" w:themeColor="text1"/>
          <w:sz w:val="20"/>
          <w:szCs w:val="20"/>
        </w:rPr>
        <w:t>Hazen</w:t>
      </w:r>
      <w:proofErr w:type="spellEnd"/>
      <w:r>
        <w:rPr>
          <w:color w:val="000000" w:themeColor="text1"/>
          <w:sz w:val="20"/>
          <w:szCs w:val="20"/>
        </w:rPr>
        <w:t xml:space="preserve"> Williams en unidades de ambos sistemas.</w:t>
      </w:r>
    </w:p>
    <w:p w:rsidR="00EB13DB" w:rsidRDefault="00EB13DB" w:rsidP="00B62F9E">
      <w:pPr>
        <w:autoSpaceDE w:val="0"/>
        <w:autoSpaceDN w:val="0"/>
        <w:adjustRightInd w:val="0"/>
        <w:spacing w:line="240" w:lineRule="auto"/>
        <w:jc w:val="both"/>
        <w:rPr>
          <w:color w:val="000000" w:themeColor="text1"/>
          <w:sz w:val="20"/>
          <w:szCs w:val="20"/>
        </w:rPr>
      </w:pPr>
      <w:r>
        <w:rPr>
          <w:color w:val="000000" w:themeColor="text1"/>
          <w:sz w:val="20"/>
          <w:szCs w:val="20"/>
        </w:rPr>
        <w:t xml:space="preserve">Uso del </w:t>
      </w:r>
      <w:r w:rsidRPr="00EB13DB">
        <w:rPr>
          <w:b/>
          <w:color w:val="000000" w:themeColor="text1"/>
          <w:sz w:val="20"/>
          <w:szCs w:val="20"/>
        </w:rPr>
        <w:t>nomograma</w:t>
      </w:r>
      <w:r>
        <w:rPr>
          <w:color w:val="000000" w:themeColor="text1"/>
          <w:sz w:val="20"/>
          <w:szCs w:val="20"/>
        </w:rPr>
        <w:t xml:space="preserve"> de </w:t>
      </w:r>
      <w:proofErr w:type="spellStart"/>
      <w:r>
        <w:rPr>
          <w:color w:val="000000" w:themeColor="text1"/>
          <w:sz w:val="20"/>
          <w:szCs w:val="20"/>
        </w:rPr>
        <w:t>Hazen</w:t>
      </w:r>
      <w:proofErr w:type="spellEnd"/>
      <w:r>
        <w:rPr>
          <w:color w:val="000000" w:themeColor="text1"/>
          <w:sz w:val="20"/>
          <w:szCs w:val="20"/>
        </w:rPr>
        <w:t xml:space="preserve"> Williams. Para no resolver la ecuación de </w:t>
      </w:r>
      <w:proofErr w:type="spellStart"/>
      <w:r>
        <w:rPr>
          <w:color w:val="000000" w:themeColor="text1"/>
          <w:sz w:val="20"/>
          <w:szCs w:val="20"/>
        </w:rPr>
        <w:t>Hazen</w:t>
      </w:r>
      <w:proofErr w:type="spellEnd"/>
      <w:r>
        <w:rPr>
          <w:color w:val="000000" w:themeColor="text1"/>
          <w:sz w:val="20"/>
          <w:szCs w:val="20"/>
        </w:rPr>
        <w:t xml:space="preserve"> Williams (en los casos afortunados), se puede recurrir a una simplificación más: el nomograma.</w:t>
      </w:r>
    </w:p>
    <w:p w:rsidR="00EB13DB" w:rsidRDefault="00EB13DB" w:rsidP="00B62F9E">
      <w:pPr>
        <w:autoSpaceDE w:val="0"/>
        <w:autoSpaceDN w:val="0"/>
        <w:adjustRightInd w:val="0"/>
        <w:spacing w:line="240" w:lineRule="auto"/>
        <w:jc w:val="both"/>
        <w:rPr>
          <w:color w:val="000000" w:themeColor="text1"/>
          <w:sz w:val="20"/>
          <w:szCs w:val="20"/>
        </w:rPr>
      </w:pPr>
      <w:r>
        <w:rPr>
          <w:color w:val="000000" w:themeColor="text1"/>
          <w:sz w:val="20"/>
          <w:szCs w:val="20"/>
        </w:rPr>
        <w:t xml:space="preserve">En la gráfica solo hay que ubicar los puntos y unir por una línea recta. Y leer por donde pase, sea lo que sea que se quiera leer. Para el ejercicio no se puede porque no se tiene el nomograma del cobre, es decir para un </w:t>
      </w:r>
      <w:r w:rsidRPr="00EB13DB">
        <w:rPr>
          <w:i/>
          <w:color w:val="000000" w:themeColor="text1"/>
          <w:sz w:val="20"/>
          <w:szCs w:val="20"/>
        </w:rPr>
        <w:t>C</w:t>
      </w:r>
      <w:r w:rsidRPr="00EB13DB">
        <w:rPr>
          <w:i/>
          <w:color w:val="000000" w:themeColor="text1"/>
          <w:sz w:val="20"/>
          <w:szCs w:val="20"/>
          <w:vertAlign w:val="subscript"/>
        </w:rPr>
        <w:t>h</w:t>
      </w:r>
      <w:r>
        <w:rPr>
          <w:color w:val="000000" w:themeColor="text1"/>
          <w:sz w:val="20"/>
          <w:szCs w:val="20"/>
        </w:rPr>
        <w:t xml:space="preserve"> de 130.</w:t>
      </w:r>
    </w:p>
    <w:p w:rsidR="00955208" w:rsidRPr="0057001C" w:rsidRDefault="00955208" w:rsidP="0057001C">
      <w:pPr>
        <w:autoSpaceDE w:val="0"/>
        <w:autoSpaceDN w:val="0"/>
        <w:adjustRightInd w:val="0"/>
        <w:spacing w:line="240" w:lineRule="auto"/>
        <w:ind w:left="141"/>
        <w:jc w:val="both"/>
        <w:rPr>
          <w:color w:val="000000" w:themeColor="text1"/>
          <w:sz w:val="20"/>
          <w:szCs w:val="20"/>
        </w:rPr>
      </w:pPr>
    </w:p>
    <w:p w:rsidR="003446F3" w:rsidRPr="005E4A56" w:rsidRDefault="003446F3" w:rsidP="003446F3">
      <w:pPr>
        <w:spacing w:after="0" w:line="240" w:lineRule="auto"/>
        <w:rPr>
          <w:b/>
          <w:color w:val="000000" w:themeColor="text1"/>
        </w:rPr>
      </w:pPr>
    </w:p>
    <w:sectPr w:rsidR="003446F3" w:rsidRPr="005E4A56" w:rsidSect="00FB3475">
      <w:headerReference w:type="default" r:id="rId8"/>
      <w:type w:val="continuous"/>
      <w:pgSz w:w="12240" w:h="20160" w:code="5"/>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3DB" w:rsidRDefault="00B203DB" w:rsidP="00EA2A5B">
      <w:pPr>
        <w:spacing w:after="0" w:line="240" w:lineRule="auto"/>
      </w:pPr>
      <w:r>
        <w:separator/>
      </w:r>
    </w:p>
  </w:endnote>
  <w:endnote w:type="continuationSeparator" w:id="0">
    <w:p w:rsidR="00B203DB" w:rsidRDefault="00B203DB" w:rsidP="00EA2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3DB" w:rsidRDefault="00B203DB" w:rsidP="00EA2A5B">
      <w:pPr>
        <w:spacing w:after="0" w:line="240" w:lineRule="auto"/>
      </w:pPr>
      <w:r>
        <w:separator/>
      </w:r>
    </w:p>
  </w:footnote>
  <w:footnote w:type="continuationSeparator" w:id="0">
    <w:p w:rsidR="00B203DB" w:rsidRDefault="00B203DB" w:rsidP="00EA2A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FAF" w:rsidRDefault="00B203DB">
    <w:pPr>
      <w:pStyle w:val="Encabezado"/>
    </w:pPr>
    <w:r>
      <w:rPr>
        <w:noProof/>
      </w:rPr>
      <w:pict>
        <v:shapetype id="_x0000_t202" coordsize="21600,21600" o:spt="202" path="m,l,21600r21600,l21600,xe">
          <v:stroke joinstyle="miter"/>
          <v:path gradientshapeok="t" o:connecttype="rect"/>
        </v:shapetype>
        <v:shape id="Cuadro de texto 2" o:spid="_x0000_s2049" type="#_x0000_t202" style="position:absolute;margin-left:138pt;margin-top:2.1pt;width:366pt;height:63.2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45RSwIAAMQEAAAOAAAAZHJzL2Uyb0RvYy54bWysVNuO0zAQfUfiHyy/06TZ0i1R09XSBYS0&#10;XMTCB0xtp4nW8QTbbVK+nrGThnKRkBAvlp2Zc+bMLeubvtHsqKyr0RR8Pks5U0agrM2+4F8+v362&#10;4sx5MBI0GlXwk3L8ZvP0ybprc5VhhVoqy4jEuLxrC1553+ZJ4kSlGnAzbJUhY4m2AU9Pu0+khY7Y&#10;G51kabpMOrSytSiUc/T1bjDyTeQvSyX8h7J0yjNdcNLm42njuQtnsllDvrfQVrUYZcA/qGigNhR0&#10;oroDD+xg69+omlpYdFj6mcAmwbKshYo5UDbz9JdsHipoVcyFiuPaqUzu/9GK98ePltWy4FfpNWcG&#10;GmrS9gDSIpOKedV7ZFkoU9e6nLwfWvL3/Uvsqd0xZdfeo3h0zOC2ArNXt9ZiVymQJHMekMkFdOBx&#10;gWTXvUNJ0eDgMRL1pW1CDakqjNipXaepRaSDCfq4WC5W1HfOBNlWabZcxB4mkJ/RrXX+jcKGhUvB&#10;LY1AZIfjvfNBDeRnlxBMm3AGua+MjNPgodbDnVyDOeoPkkfx/qTVAP2kSqodycqGSoSpVVtt2RFo&#10;3kAIZfxVLEFgIu8AK2utJ+BYwp+B2g91m3wDTMVpnoDp3yNOiBgVjZ/ATW3Q/olAPk6RB/9z9kPO&#10;oZG+3/XjOOxQnqiRFoe1ot8AXSq03zjraKUK7r4ewCrO9FtDw/BivqBuMR8fi+fXGT3spWV3aQEj&#10;iKrgnrPhuvVxb0MyBm9paMo69jOIGpSMYmlVYpvHtQ67ePmOXj9+PpvvAAAA//8DAFBLAwQUAAYA&#10;CAAAACEAkxnJ2t8AAAALAQAADwAAAGRycy9kb3ducmV2LnhtbEyPQU7DMBBF90jcwRokdtRuCiRK&#10;41QBURZlRekB3HiaRMTjYLtJenvcFSxn5uvN+8VmNj0b0fnOkoTlQgBDqq3uqJFw+No+ZMB8UKRV&#10;bwklXNDDpry9KVSu7USfOO5DwyKEfK4ktCEMOee+btEov7ADUrydrDMqxNE1XDs1RbjpeSLEMzeq&#10;o/ihVQO+tlh/789GwqrC7c69HMafD7q8DdXk1e49k/L+bq7WwALO4S8MV/2oDmV0Otozac/6yHgU&#10;TzEqIVuugF0DIk3i5ighEWkKvCz4/w7lLwAAAP//AwBQSwECLQAUAAYACAAAACEAtoM4kv4AAADh&#10;AQAAEwAAAAAAAAAAAAAAAAAAAAAAW0NvbnRlbnRfVHlwZXNdLnhtbFBLAQItABQABgAIAAAAIQA4&#10;/SH/1gAAAJQBAAALAAAAAAAAAAAAAAAAAC8BAABfcmVscy8ucmVsc1BLAQItABQABgAIAAAAIQCv&#10;545RSwIAAMQEAAAOAAAAAAAAAAAAAAAAAC4CAABkcnMvZTJvRG9jLnhtbFBLAQItABQABgAIAAAA&#10;IQCTGcna3wAAAAsBAAAPAAAAAAAAAAAAAAAAAKUEAABkcnMvZG93bnJldi54bWxQSwUGAAAAAAQA&#10;BADzAAAAsQUAAAAA&#10;" fillcolor="white [3201]" strokecolor="#9bbb59 [3206]" strokeweight="2pt">
          <v:textbox>
            <w:txbxContent>
              <w:p w:rsidR="009C3FAF" w:rsidRPr="00EA2A5B" w:rsidRDefault="009C3FAF" w:rsidP="00EA2A5B">
                <w:pPr>
                  <w:jc w:val="center"/>
                  <w:rPr>
                    <w:color w:val="76923C" w:themeColor="accent3" w:themeShade="BF"/>
                  </w:rPr>
                </w:pPr>
                <w:r w:rsidRPr="00EA2A5B">
                  <w:rPr>
                    <w:color w:val="76923C" w:themeColor="accent3" w:themeShade="BF"/>
                    <w:sz w:val="24"/>
                  </w:rPr>
                  <w:t>FUNDACIÓN UNIVERSIDAD DE AMÉRICA</w:t>
                </w:r>
              </w:p>
              <w:p w:rsidR="009C3FAF" w:rsidRPr="00EA2A5B" w:rsidRDefault="009C3FAF" w:rsidP="00EA2A5B">
                <w:pPr>
                  <w:spacing w:after="0" w:line="240" w:lineRule="auto"/>
                  <w:jc w:val="center"/>
                  <w:rPr>
                    <w:b/>
                    <w:color w:val="76923C" w:themeColor="accent3" w:themeShade="BF"/>
                  </w:rPr>
                </w:pPr>
                <w:r w:rsidRPr="00EA2A5B">
                  <w:rPr>
                    <w:b/>
                    <w:color w:val="76923C" w:themeColor="accent3" w:themeShade="BF"/>
                  </w:rPr>
                  <w:t xml:space="preserve">GUÍA </w:t>
                </w:r>
                <w:r w:rsidR="00AC422E">
                  <w:rPr>
                    <w:b/>
                    <w:color w:val="76923C" w:themeColor="accent3" w:themeShade="BF"/>
                  </w:rPr>
                  <w:t>7</w:t>
                </w:r>
                <w:r w:rsidR="00256BA7">
                  <w:rPr>
                    <w:b/>
                    <w:color w:val="76923C" w:themeColor="accent3" w:themeShade="BF"/>
                  </w:rPr>
                  <w:t>A</w:t>
                </w:r>
                <w:r w:rsidRPr="00EA2A5B">
                  <w:rPr>
                    <w:b/>
                    <w:color w:val="76923C" w:themeColor="accent3" w:themeShade="BF"/>
                  </w:rPr>
                  <w:t xml:space="preserve"> DE MECÁNICA DE FLUIDOS </w:t>
                </w:r>
              </w:p>
              <w:p w:rsidR="009C3FAF" w:rsidRPr="00EA2A5B" w:rsidRDefault="009C3FAF" w:rsidP="00EA2A5B">
                <w:pPr>
                  <w:spacing w:after="0" w:line="240" w:lineRule="auto"/>
                  <w:jc w:val="center"/>
                  <w:rPr>
                    <w:b/>
                    <w:color w:val="76923C" w:themeColor="accent3" w:themeShade="BF"/>
                  </w:rPr>
                </w:pPr>
                <w:r w:rsidRPr="00EA2A5B">
                  <w:rPr>
                    <w:b/>
                    <w:color w:val="76923C" w:themeColor="accent3" w:themeShade="BF"/>
                  </w:rPr>
                  <w:t xml:space="preserve">Profesor JUAN ANDRÉS SANDOVAL HERRERA </w:t>
                </w:r>
              </w:p>
              <w:p w:rsidR="009C3FAF" w:rsidRPr="00CC2B0B" w:rsidRDefault="009C3FAF" w:rsidP="00EA2A5B">
                <w:pPr>
                  <w:spacing w:after="0" w:line="240" w:lineRule="auto"/>
                  <w:jc w:val="center"/>
                  <w:rPr>
                    <w:sz w:val="20"/>
                  </w:rPr>
                </w:pPr>
              </w:p>
            </w:txbxContent>
          </v:textbox>
        </v:shape>
      </w:pict>
    </w:r>
    <w:r w:rsidR="009C3FAF">
      <w:rPr>
        <w:noProof/>
        <w:lang w:eastAsia="es-CO"/>
      </w:rPr>
      <w:drawing>
        <wp:inline distT="0" distB="0" distL="0" distR="0" wp14:anchorId="6090605D" wp14:editId="1DCDBE28">
          <wp:extent cx="1219370" cy="866896"/>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png"/>
                  <pic:cNvPicPr/>
                </pic:nvPicPr>
                <pic:blipFill>
                  <a:blip r:embed="rId1">
                    <a:extLst>
                      <a:ext uri="{28A0092B-C50C-407E-A947-70E740481C1C}">
                        <a14:useLocalDpi xmlns:a14="http://schemas.microsoft.com/office/drawing/2010/main" val="0"/>
                      </a:ext>
                    </a:extLst>
                  </a:blip>
                  <a:stretch>
                    <a:fillRect/>
                  </a:stretch>
                </pic:blipFill>
                <pic:spPr>
                  <a:xfrm>
                    <a:off x="0" y="0"/>
                    <a:ext cx="1219370" cy="86689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50CAB"/>
    <w:multiLevelType w:val="hybridMultilevel"/>
    <w:tmpl w:val="5B8467BE"/>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00E446ED"/>
    <w:multiLevelType w:val="hybridMultilevel"/>
    <w:tmpl w:val="E6AC0136"/>
    <w:lvl w:ilvl="0" w:tplc="4D18E140">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6B8714F"/>
    <w:multiLevelType w:val="hybridMultilevel"/>
    <w:tmpl w:val="37EA6E4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DDF4488"/>
    <w:multiLevelType w:val="hybridMultilevel"/>
    <w:tmpl w:val="75FE0F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3461ABC"/>
    <w:multiLevelType w:val="hybridMultilevel"/>
    <w:tmpl w:val="B45EECE0"/>
    <w:lvl w:ilvl="0" w:tplc="F8FA247A">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5DD06EB"/>
    <w:multiLevelType w:val="hybridMultilevel"/>
    <w:tmpl w:val="16147E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78F10C7"/>
    <w:multiLevelType w:val="multilevel"/>
    <w:tmpl w:val="49B62C94"/>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nsid w:val="17B94EF6"/>
    <w:multiLevelType w:val="hybridMultilevel"/>
    <w:tmpl w:val="916ECF86"/>
    <w:lvl w:ilvl="0" w:tplc="10FC05D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nsid w:val="2854586C"/>
    <w:multiLevelType w:val="hybridMultilevel"/>
    <w:tmpl w:val="D6CCCEA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nsid w:val="2AFE078B"/>
    <w:multiLevelType w:val="hybridMultilevel"/>
    <w:tmpl w:val="D2B4D78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148495F"/>
    <w:multiLevelType w:val="hybridMultilevel"/>
    <w:tmpl w:val="1B1E91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35E42064"/>
    <w:multiLevelType w:val="hybridMultilevel"/>
    <w:tmpl w:val="45065700"/>
    <w:lvl w:ilvl="0" w:tplc="9DA43DFC">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7307450"/>
    <w:multiLevelType w:val="hybridMultilevel"/>
    <w:tmpl w:val="EB5A9156"/>
    <w:lvl w:ilvl="0" w:tplc="351A9684">
      <w:start w:val="1"/>
      <w:numFmt w:val="decimal"/>
      <w:lvlText w:val="%1."/>
      <w:lvlJc w:val="left"/>
      <w:pPr>
        <w:ind w:left="1080" w:hanging="360"/>
      </w:pPr>
      <w:rPr>
        <w:rFonts w:eastAsiaTheme="minorEastAsia"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nsid w:val="438620C7"/>
    <w:multiLevelType w:val="hybridMultilevel"/>
    <w:tmpl w:val="2F289794"/>
    <w:lvl w:ilvl="0" w:tplc="99D06D08">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CEF42F9"/>
    <w:multiLevelType w:val="hybridMultilevel"/>
    <w:tmpl w:val="05DAC2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0FF0134"/>
    <w:multiLevelType w:val="hybridMultilevel"/>
    <w:tmpl w:val="A7561C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nsid w:val="5396571F"/>
    <w:multiLevelType w:val="hybridMultilevel"/>
    <w:tmpl w:val="75FE0F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A2A3E71"/>
    <w:multiLevelType w:val="hybridMultilevel"/>
    <w:tmpl w:val="5AE6B60C"/>
    <w:lvl w:ilvl="0" w:tplc="99D06D08">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8A96904"/>
    <w:multiLevelType w:val="hybridMultilevel"/>
    <w:tmpl w:val="3EA21E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73930F79"/>
    <w:multiLevelType w:val="hybridMultilevel"/>
    <w:tmpl w:val="AEB628E6"/>
    <w:lvl w:ilvl="0" w:tplc="E1DA15F4">
      <w:numFmt w:val="bullet"/>
      <w:lvlText w:val=""/>
      <w:lvlJc w:val="left"/>
      <w:pPr>
        <w:ind w:left="720" w:hanging="360"/>
      </w:pPr>
      <w:rPr>
        <w:rFonts w:ascii="Symbol" w:eastAsiaTheme="minorEastAsia"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780E7CFA"/>
    <w:multiLevelType w:val="hybridMultilevel"/>
    <w:tmpl w:val="59B88104"/>
    <w:lvl w:ilvl="0" w:tplc="E78A3346">
      <w:start w:val="1"/>
      <w:numFmt w:val="upp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nsid w:val="7B826C7B"/>
    <w:multiLevelType w:val="hybridMultilevel"/>
    <w:tmpl w:val="71205A8C"/>
    <w:lvl w:ilvl="0" w:tplc="442A69E2">
      <w:start w:val="1"/>
      <w:numFmt w:val="decimal"/>
      <w:lvlText w:val="%1."/>
      <w:lvlJc w:val="left"/>
      <w:pPr>
        <w:ind w:left="501" w:hanging="360"/>
      </w:pPr>
      <w:rPr>
        <w:rFonts w:hint="default"/>
        <w:color w:val="000000" w:themeColor="text1"/>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4"/>
  </w:num>
  <w:num w:numId="2">
    <w:abstractNumId w:val="4"/>
  </w:num>
  <w:num w:numId="3">
    <w:abstractNumId w:val="11"/>
  </w:num>
  <w:num w:numId="4">
    <w:abstractNumId w:val="2"/>
  </w:num>
  <w:num w:numId="5">
    <w:abstractNumId w:val="10"/>
  </w:num>
  <w:num w:numId="6">
    <w:abstractNumId w:val="8"/>
  </w:num>
  <w:num w:numId="7">
    <w:abstractNumId w:val="5"/>
  </w:num>
  <w:num w:numId="8">
    <w:abstractNumId w:val="9"/>
  </w:num>
  <w:num w:numId="9">
    <w:abstractNumId w:val="13"/>
  </w:num>
  <w:num w:numId="10">
    <w:abstractNumId w:val="12"/>
  </w:num>
  <w:num w:numId="11">
    <w:abstractNumId w:val="17"/>
  </w:num>
  <w:num w:numId="12">
    <w:abstractNumId w:val="0"/>
  </w:num>
  <w:num w:numId="13">
    <w:abstractNumId w:val="16"/>
  </w:num>
  <w:num w:numId="14">
    <w:abstractNumId w:val="7"/>
  </w:num>
  <w:num w:numId="15">
    <w:abstractNumId w:val="3"/>
  </w:num>
  <w:num w:numId="16">
    <w:abstractNumId w:val="18"/>
  </w:num>
  <w:num w:numId="17">
    <w:abstractNumId w:val="15"/>
  </w:num>
  <w:num w:numId="18">
    <w:abstractNumId w:val="6"/>
  </w:num>
  <w:num w:numId="19">
    <w:abstractNumId w:val="20"/>
  </w:num>
  <w:num w:numId="20">
    <w:abstractNumId w:val="19"/>
  </w:num>
  <w:num w:numId="21">
    <w:abstractNumId w:val="21"/>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343A2"/>
    <w:rsid w:val="00037B7A"/>
    <w:rsid w:val="00045FAD"/>
    <w:rsid w:val="00054388"/>
    <w:rsid w:val="000E2A4C"/>
    <w:rsid w:val="00135553"/>
    <w:rsid w:val="00176392"/>
    <w:rsid w:val="00196A66"/>
    <w:rsid w:val="001A3356"/>
    <w:rsid w:val="00256BA7"/>
    <w:rsid w:val="002605AC"/>
    <w:rsid w:val="002B2092"/>
    <w:rsid w:val="002C7B2D"/>
    <w:rsid w:val="0034374F"/>
    <w:rsid w:val="003446F3"/>
    <w:rsid w:val="003945AB"/>
    <w:rsid w:val="004D55BD"/>
    <w:rsid w:val="0057001C"/>
    <w:rsid w:val="005A3F75"/>
    <w:rsid w:val="005D7FE7"/>
    <w:rsid w:val="005E4A56"/>
    <w:rsid w:val="00602392"/>
    <w:rsid w:val="00603EAC"/>
    <w:rsid w:val="006964B5"/>
    <w:rsid w:val="006B79D6"/>
    <w:rsid w:val="006F0C19"/>
    <w:rsid w:val="00782ED2"/>
    <w:rsid w:val="007E3DC7"/>
    <w:rsid w:val="00856D9B"/>
    <w:rsid w:val="0087061F"/>
    <w:rsid w:val="00887E81"/>
    <w:rsid w:val="008C26E6"/>
    <w:rsid w:val="008D08FA"/>
    <w:rsid w:val="008D3A26"/>
    <w:rsid w:val="009406BF"/>
    <w:rsid w:val="00955208"/>
    <w:rsid w:val="009731DC"/>
    <w:rsid w:val="00984773"/>
    <w:rsid w:val="009C3FAF"/>
    <w:rsid w:val="009E18E6"/>
    <w:rsid w:val="00A130DC"/>
    <w:rsid w:val="00A518BC"/>
    <w:rsid w:val="00AA3674"/>
    <w:rsid w:val="00AB0A5C"/>
    <w:rsid w:val="00AC422E"/>
    <w:rsid w:val="00AC7749"/>
    <w:rsid w:val="00B03CBE"/>
    <w:rsid w:val="00B06AEF"/>
    <w:rsid w:val="00B203DB"/>
    <w:rsid w:val="00B5075B"/>
    <w:rsid w:val="00B62F9E"/>
    <w:rsid w:val="00B818B7"/>
    <w:rsid w:val="00B833A9"/>
    <w:rsid w:val="00BF6C64"/>
    <w:rsid w:val="00C0386B"/>
    <w:rsid w:val="00C36FC0"/>
    <w:rsid w:val="00C412B3"/>
    <w:rsid w:val="00CC0E62"/>
    <w:rsid w:val="00CC1C46"/>
    <w:rsid w:val="00CF2B07"/>
    <w:rsid w:val="00D03B78"/>
    <w:rsid w:val="00D225D0"/>
    <w:rsid w:val="00D3647C"/>
    <w:rsid w:val="00D5207C"/>
    <w:rsid w:val="00D7455E"/>
    <w:rsid w:val="00D87BAF"/>
    <w:rsid w:val="00D933D8"/>
    <w:rsid w:val="00DE356E"/>
    <w:rsid w:val="00DE79DA"/>
    <w:rsid w:val="00E515F4"/>
    <w:rsid w:val="00EA2A5B"/>
    <w:rsid w:val="00EB13DB"/>
    <w:rsid w:val="00F343A2"/>
    <w:rsid w:val="00F9043F"/>
    <w:rsid w:val="00FA33DE"/>
    <w:rsid w:val="00FA4293"/>
    <w:rsid w:val="00FB347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C7E6F2E3-FBF9-4ECE-8FCF-603DD1193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475"/>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5207C"/>
    <w:pPr>
      <w:ind w:left="720"/>
      <w:contextualSpacing/>
    </w:pPr>
  </w:style>
  <w:style w:type="character" w:styleId="Textodelmarcadordeposicin">
    <w:name w:val="Placeholder Text"/>
    <w:basedOn w:val="Fuentedeprrafopredeter"/>
    <w:uiPriority w:val="99"/>
    <w:semiHidden/>
    <w:rsid w:val="00AB0A5C"/>
    <w:rPr>
      <w:color w:val="808080"/>
    </w:rPr>
  </w:style>
  <w:style w:type="paragraph" w:styleId="Textodeglobo">
    <w:name w:val="Balloon Text"/>
    <w:basedOn w:val="Normal"/>
    <w:link w:val="TextodegloboCar"/>
    <w:uiPriority w:val="99"/>
    <w:semiHidden/>
    <w:unhideWhenUsed/>
    <w:rsid w:val="00AB0A5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B0A5C"/>
    <w:rPr>
      <w:rFonts w:ascii="Tahoma" w:hAnsi="Tahoma" w:cs="Tahoma"/>
      <w:sz w:val="16"/>
      <w:szCs w:val="16"/>
    </w:rPr>
  </w:style>
  <w:style w:type="paragraph" w:styleId="Encabezado">
    <w:name w:val="header"/>
    <w:basedOn w:val="Normal"/>
    <w:link w:val="EncabezadoCar"/>
    <w:uiPriority w:val="99"/>
    <w:unhideWhenUsed/>
    <w:rsid w:val="00EA2A5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A2A5B"/>
  </w:style>
  <w:style w:type="paragraph" w:styleId="Piedepgina">
    <w:name w:val="footer"/>
    <w:basedOn w:val="Normal"/>
    <w:link w:val="PiedepginaCar"/>
    <w:uiPriority w:val="99"/>
    <w:unhideWhenUsed/>
    <w:rsid w:val="00EA2A5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A2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787</TotalTime>
  <Pages>3</Pages>
  <Words>1823</Words>
  <Characters>10032</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FUA</Company>
  <LinksUpToDate>false</LinksUpToDate>
  <CharactersWithSpaces>11832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Sdocentes</dc:creator>
  <cp:lastModifiedBy>Sala Docentes</cp:lastModifiedBy>
  <cp:revision>8</cp:revision>
  <cp:lastPrinted>2014-06-08T22:31:00Z</cp:lastPrinted>
  <dcterms:created xsi:type="dcterms:W3CDTF">2014-07-08T16:35:00Z</dcterms:created>
  <dcterms:modified xsi:type="dcterms:W3CDTF">2014-09-22T18:41:00Z</dcterms:modified>
</cp:coreProperties>
</file>